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455E7" w14:textId="77777777" w:rsidR="00CA3EAD" w:rsidRPr="009B1AA4" w:rsidRDefault="005915C7" w:rsidP="00093909">
      <w:pPr>
        <w:jc w:val="center"/>
        <w:rPr>
          <w:rFonts w:ascii="Cambria" w:hAnsi="Cambria"/>
          <w:b/>
          <w:sz w:val="32"/>
          <w:szCs w:val="32"/>
          <w:u w:val="single"/>
        </w:rPr>
      </w:pPr>
      <w:r w:rsidRPr="009B1AA4">
        <w:rPr>
          <w:rFonts w:ascii="Cambria" w:hAnsi="Cambria"/>
          <w:b/>
          <w:sz w:val="32"/>
          <w:szCs w:val="32"/>
          <w:u w:val="single"/>
        </w:rPr>
        <w:t>Current Electricity</w:t>
      </w:r>
      <w:r w:rsidR="00576376" w:rsidRPr="009B1AA4">
        <w:rPr>
          <w:rFonts w:ascii="Cambria" w:hAnsi="Cambria"/>
          <w:b/>
          <w:sz w:val="32"/>
          <w:szCs w:val="32"/>
          <w:u w:val="single"/>
        </w:rPr>
        <w:t xml:space="preserve"> – circuits, current, measuring current</w:t>
      </w:r>
    </w:p>
    <w:p w14:paraId="1D602E20" w14:textId="0D8A99B3" w:rsidR="009B1AA4" w:rsidRPr="009B1AA4" w:rsidRDefault="00FD05B4">
      <w:pPr>
        <w:rPr>
          <w:rFonts w:ascii="Cambria" w:hAnsi="Cambria"/>
          <w:u w:val="single"/>
        </w:rPr>
      </w:pPr>
      <w:r w:rsidRPr="009B1AA4">
        <w:rPr>
          <w:rFonts w:ascii="Cambria" w:hAnsi="Cambria"/>
          <w:noProof/>
          <w:u w:val="single"/>
        </w:rPr>
        <w:drawing>
          <wp:anchor distT="0" distB="0" distL="114300" distR="114300" simplePos="0" relativeHeight="251649024" behindDoc="1" locked="0" layoutInCell="1" allowOverlap="1" wp14:anchorId="3382EA53" wp14:editId="19371822">
            <wp:simplePos x="0" y="0"/>
            <wp:positionH relativeFrom="column">
              <wp:posOffset>-114300</wp:posOffset>
            </wp:positionH>
            <wp:positionV relativeFrom="paragraph">
              <wp:posOffset>167005</wp:posOffset>
            </wp:positionV>
            <wp:extent cx="1600200" cy="1167130"/>
            <wp:effectExtent l="0" t="0" r="0" b="0"/>
            <wp:wrapTight wrapText="bothSides">
              <wp:wrapPolygon edited="0">
                <wp:start x="0" y="0"/>
                <wp:lineTo x="0" y="21153"/>
                <wp:lineTo x="21343" y="21153"/>
                <wp:lineTo x="21343" y="0"/>
                <wp:lineTo x="0" y="0"/>
              </wp:wrapPolygon>
            </wp:wrapTight>
            <wp:docPr id="18" name="il_fi" descr="http://www.petervaldivia.com/technology/electricity/image/electron-fl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tervaldivia.com/technology/electricity/image/electron-flow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645BD" w14:textId="77777777" w:rsidR="005915C7" w:rsidRPr="009B1AA4" w:rsidRDefault="005915C7" w:rsidP="009B1AA4">
      <w:pPr>
        <w:spacing w:line="276" w:lineRule="auto"/>
        <w:rPr>
          <w:rFonts w:ascii="Cambria" w:hAnsi="Cambria"/>
          <w:u w:val="single"/>
        </w:rPr>
      </w:pPr>
      <w:r w:rsidRPr="009B1AA4">
        <w:rPr>
          <w:rFonts w:ascii="Cambria" w:hAnsi="Cambria"/>
          <w:u w:val="single"/>
        </w:rPr>
        <w:t>What is it?</w:t>
      </w:r>
      <w:r w:rsidR="00B0679F" w:rsidRPr="009B1AA4">
        <w:rPr>
          <w:rFonts w:ascii="Cambria" w:hAnsi="Cambria" w:cs="Arial"/>
          <w:u w:val="single"/>
        </w:rPr>
        <w:t xml:space="preserve"> </w:t>
      </w:r>
    </w:p>
    <w:p w14:paraId="703E1B67" w14:textId="77777777" w:rsidR="005915C7" w:rsidRPr="009B1AA4" w:rsidRDefault="005915C7" w:rsidP="009B1AA4">
      <w:pPr>
        <w:numPr>
          <w:ilvl w:val="0"/>
          <w:numId w:val="3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 xml:space="preserve">Electricity in </w:t>
      </w:r>
      <w:r w:rsidR="009E3723" w:rsidRPr="009B1AA4">
        <w:rPr>
          <w:rFonts w:ascii="Cambria" w:hAnsi="Cambria"/>
        </w:rPr>
        <w:t>_____________</w:t>
      </w:r>
    </w:p>
    <w:p w14:paraId="19AE4405" w14:textId="77777777" w:rsidR="005915C7" w:rsidRPr="009B1AA4" w:rsidRDefault="009E3723" w:rsidP="009B1AA4">
      <w:pPr>
        <w:numPr>
          <w:ilvl w:val="0"/>
          <w:numId w:val="3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>___________</w:t>
      </w:r>
      <w:r w:rsidR="005915C7" w:rsidRPr="009B1AA4">
        <w:rPr>
          <w:rFonts w:ascii="Cambria" w:hAnsi="Cambria"/>
        </w:rPr>
        <w:t xml:space="preserve"> flowing from one place to another</w:t>
      </w:r>
    </w:p>
    <w:p w14:paraId="4D742232" w14:textId="2AAFA43D" w:rsidR="005915C7" w:rsidRDefault="005915C7" w:rsidP="009B1AA4">
      <w:pPr>
        <w:numPr>
          <w:ilvl w:val="0"/>
          <w:numId w:val="3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>More useful than static electricity</w:t>
      </w:r>
    </w:p>
    <w:p w14:paraId="7AAF2EA1" w14:textId="45ACC7E0" w:rsidR="007713E9" w:rsidRPr="007713E9" w:rsidRDefault="007713E9" w:rsidP="007713E9">
      <w:pPr>
        <w:pStyle w:val="ListParagraph"/>
        <w:numPr>
          <w:ilvl w:val="0"/>
          <w:numId w:val="3"/>
        </w:numPr>
        <w:rPr>
          <w:rFonts w:ascii="Cambria" w:hAnsi="Cambria"/>
        </w:rPr>
      </w:pPr>
      <w:r w:rsidRPr="007713E9">
        <w:rPr>
          <w:rFonts w:ascii="Cambria" w:hAnsi="Cambria"/>
        </w:rPr>
        <w:t>Electric current is able to flow through a ______________, like copper</w:t>
      </w:r>
    </w:p>
    <w:p w14:paraId="2F3C8650" w14:textId="62510B8F" w:rsidR="007713E9" w:rsidRPr="009B1AA4" w:rsidRDefault="007713E9" w:rsidP="009B1AA4">
      <w:pPr>
        <w:numPr>
          <w:ilvl w:val="0"/>
          <w:numId w:val="3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>An _______________ does not let electrons flow (wood, air</w:t>
      </w:r>
      <w:r>
        <w:rPr>
          <w:rFonts w:ascii="Cambria" w:hAnsi="Cambria"/>
        </w:rPr>
        <w:t>)</w:t>
      </w:r>
    </w:p>
    <w:p w14:paraId="1EB04A5B" w14:textId="280AEDF7" w:rsidR="005915C7" w:rsidRPr="009B1AA4" w:rsidRDefault="007713E9" w:rsidP="005915C7">
      <w:pPr>
        <w:rPr>
          <w:rFonts w:ascii="Cambria" w:hAnsi="Cambria"/>
          <w:b/>
          <w:sz w:val="28"/>
          <w:szCs w:val="28"/>
          <w:u w:val="single"/>
        </w:rPr>
      </w:pPr>
      <w:r w:rsidRPr="009B1AA4">
        <w:rPr>
          <w:rFonts w:ascii="Cambria" w:hAnsi="Cambria"/>
          <w:b/>
          <w:noProof/>
          <w:u w:val="single"/>
        </w:rPr>
        <w:drawing>
          <wp:anchor distT="0" distB="0" distL="114300" distR="114300" simplePos="0" relativeHeight="251650048" behindDoc="1" locked="0" layoutInCell="1" allowOverlap="1" wp14:anchorId="5F182B3C" wp14:editId="0C4DB31A">
            <wp:simplePos x="0" y="0"/>
            <wp:positionH relativeFrom="column">
              <wp:posOffset>4686300</wp:posOffset>
            </wp:positionH>
            <wp:positionV relativeFrom="paragraph">
              <wp:posOffset>12700</wp:posOffset>
            </wp:positionV>
            <wp:extent cx="2286000" cy="1014095"/>
            <wp:effectExtent l="0" t="0" r="0" b="0"/>
            <wp:wrapTight wrapText="bothSides">
              <wp:wrapPolygon edited="0">
                <wp:start x="0" y="0"/>
                <wp:lineTo x="0" y="21100"/>
                <wp:lineTo x="21420" y="21100"/>
                <wp:lineTo x="21420" y="0"/>
                <wp:lineTo x="0" y="0"/>
              </wp:wrapPolygon>
            </wp:wrapTight>
            <wp:docPr id="16" name="il_fi" descr="http://www.w3.org/2000/08/nba-manual/circu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3.org/2000/08/nba-manual/circuit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5B4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64337D" wp14:editId="43997D19">
                <wp:simplePos x="0" y="0"/>
                <wp:positionH relativeFrom="column">
                  <wp:posOffset>4800600</wp:posOffset>
                </wp:positionH>
                <wp:positionV relativeFrom="paragraph">
                  <wp:posOffset>12700</wp:posOffset>
                </wp:positionV>
                <wp:extent cx="342900" cy="294005"/>
                <wp:effectExtent l="0" t="0" r="0" b="127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3920" w14:textId="77777777" w:rsidR="00580D7A" w:rsidRPr="009B1AA4" w:rsidRDefault="00580D7A" w:rsidP="00580D7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4337D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78pt;margin-top:1pt;width:27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" filled="f" stroked="f">
                <v:textbox>
                  <w:txbxContent>
                    <w:p w14:paraId="5D843920" w14:textId="77777777" w:rsidR="00580D7A" w:rsidRPr="009B1AA4" w:rsidRDefault="00580D7A" w:rsidP="00580D7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5915C7" w:rsidRPr="009B1AA4">
        <w:rPr>
          <w:rFonts w:ascii="Cambria" w:hAnsi="Cambria"/>
          <w:b/>
          <w:sz w:val="28"/>
          <w:szCs w:val="28"/>
          <w:u w:val="single"/>
        </w:rPr>
        <w:t>Electric Circuits</w:t>
      </w:r>
    </w:p>
    <w:p w14:paraId="37C5273C" w14:textId="77777777" w:rsidR="007713E9" w:rsidRDefault="005915C7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 xml:space="preserve">For electricity to </w:t>
      </w:r>
      <w:r w:rsidR="00B0679F" w:rsidRPr="009B1AA4">
        <w:rPr>
          <w:rFonts w:ascii="Cambria" w:hAnsi="Cambria"/>
        </w:rPr>
        <w:t>flow</w:t>
      </w:r>
      <w:r w:rsidRPr="009B1AA4">
        <w:rPr>
          <w:rFonts w:ascii="Cambria" w:hAnsi="Cambria"/>
        </w:rPr>
        <w:t xml:space="preserve"> there must be a </w:t>
      </w:r>
      <w:r w:rsidR="009E3723" w:rsidRPr="009B1AA4">
        <w:rPr>
          <w:rFonts w:ascii="Cambria" w:hAnsi="Cambria"/>
        </w:rPr>
        <w:t>____</w:t>
      </w:r>
      <w:r w:rsidR="009B1AA4">
        <w:rPr>
          <w:rFonts w:ascii="Cambria" w:hAnsi="Cambria"/>
        </w:rPr>
        <w:t>_</w:t>
      </w:r>
      <w:r w:rsidR="009E3723" w:rsidRPr="009B1AA4">
        <w:rPr>
          <w:rFonts w:ascii="Cambria" w:hAnsi="Cambria"/>
        </w:rPr>
        <w:t>___</w:t>
      </w:r>
      <w:r w:rsidRPr="009B1AA4">
        <w:rPr>
          <w:rFonts w:ascii="Cambria" w:hAnsi="Cambria"/>
        </w:rPr>
        <w:t xml:space="preserve"> circuit.</w:t>
      </w:r>
      <w:r w:rsidR="007713E9">
        <w:rPr>
          <w:rFonts w:ascii="Cambria" w:hAnsi="Cambria"/>
        </w:rPr>
        <w:t xml:space="preserve"> </w:t>
      </w:r>
    </w:p>
    <w:p w14:paraId="6C213AB4" w14:textId="27FD341E" w:rsidR="005915C7" w:rsidRPr="009B1AA4" w:rsidRDefault="005915C7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 xml:space="preserve">This means </w:t>
      </w:r>
      <w:r w:rsidR="00B0679F" w:rsidRPr="009B1AA4">
        <w:rPr>
          <w:rFonts w:ascii="Cambria" w:hAnsi="Cambria"/>
        </w:rPr>
        <w:t>there</w:t>
      </w:r>
      <w:r w:rsidRPr="009B1AA4">
        <w:rPr>
          <w:rFonts w:ascii="Cambria" w:hAnsi="Cambria"/>
        </w:rPr>
        <w:t xml:space="preserve"> must be a </w:t>
      </w:r>
      <w:r w:rsidR="009E3723" w:rsidRPr="009B1AA4">
        <w:rPr>
          <w:rFonts w:ascii="Cambria" w:hAnsi="Cambria"/>
        </w:rPr>
        <w:t>_______</w:t>
      </w:r>
      <w:r w:rsidR="009B1AA4">
        <w:rPr>
          <w:rFonts w:ascii="Cambria" w:hAnsi="Cambria"/>
        </w:rPr>
        <w:t>__</w:t>
      </w:r>
      <w:r w:rsidR="009E3723" w:rsidRPr="009B1AA4">
        <w:rPr>
          <w:rFonts w:ascii="Cambria" w:hAnsi="Cambria"/>
        </w:rPr>
        <w:t>_______</w:t>
      </w:r>
      <w:r w:rsidRPr="009B1AA4">
        <w:rPr>
          <w:rFonts w:ascii="Cambria" w:hAnsi="Cambria"/>
        </w:rPr>
        <w:t xml:space="preserve"> path for the electrons to travel.</w:t>
      </w:r>
    </w:p>
    <w:p w14:paraId="51D60DB1" w14:textId="77777777" w:rsidR="005915C7" w:rsidRPr="009B1AA4" w:rsidRDefault="005915C7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 xml:space="preserve">If there is a </w:t>
      </w:r>
      <w:r w:rsidR="009E3723" w:rsidRPr="009B1AA4">
        <w:rPr>
          <w:rFonts w:ascii="Cambria" w:hAnsi="Cambria"/>
        </w:rPr>
        <w:t>__________</w:t>
      </w:r>
      <w:r w:rsidRPr="009B1AA4">
        <w:rPr>
          <w:rFonts w:ascii="Cambria" w:hAnsi="Cambria"/>
        </w:rPr>
        <w:t xml:space="preserve"> in the circuit, it is called an </w:t>
      </w:r>
      <w:r w:rsidR="009E3723" w:rsidRPr="009B1AA4">
        <w:rPr>
          <w:rFonts w:ascii="Cambria" w:hAnsi="Cambria"/>
        </w:rPr>
        <w:t>_________</w:t>
      </w:r>
      <w:r w:rsidR="009B1AA4">
        <w:rPr>
          <w:rFonts w:ascii="Cambria" w:hAnsi="Cambria"/>
        </w:rPr>
        <w:t xml:space="preserve"> </w:t>
      </w:r>
      <w:r w:rsidR="009E3723" w:rsidRPr="009B1AA4">
        <w:rPr>
          <w:rFonts w:ascii="Cambria" w:hAnsi="Cambria"/>
        </w:rPr>
        <w:t>______________</w:t>
      </w:r>
      <w:r w:rsidRPr="009B1AA4">
        <w:rPr>
          <w:rFonts w:ascii="Cambria" w:hAnsi="Cambria"/>
        </w:rPr>
        <w:t xml:space="preserve">.  It will </w:t>
      </w:r>
      <w:r w:rsidR="009E3723" w:rsidRPr="009B1AA4">
        <w:rPr>
          <w:rFonts w:ascii="Cambria" w:hAnsi="Cambria"/>
        </w:rPr>
        <w:t>_______</w:t>
      </w:r>
      <w:r w:rsidRPr="009B1AA4">
        <w:rPr>
          <w:rFonts w:ascii="Cambria" w:hAnsi="Cambria"/>
        </w:rPr>
        <w:t xml:space="preserve"> allow electrons to flow.</w:t>
      </w:r>
    </w:p>
    <w:p w14:paraId="1BD81459" w14:textId="39C6F9E5" w:rsidR="0018060A" w:rsidRPr="009B1AA4" w:rsidRDefault="00FD05B4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3F7B0F" wp14:editId="6F736A6E">
                <wp:simplePos x="0" y="0"/>
                <wp:positionH relativeFrom="column">
                  <wp:posOffset>4686300</wp:posOffset>
                </wp:positionH>
                <wp:positionV relativeFrom="paragraph">
                  <wp:posOffset>386080</wp:posOffset>
                </wp:positionV>
                <wp:extent cx="342900" cy="294005"/>
                <wp:effectExtent l="0" t="1270" r="0" b="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C0B32" w14:textId="77777777" w:rsidR="00D0057B" w:rsidRPr="009B1AA4" w:rsidRDefault="00D0057B" w:rsidP="009B1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F7B0F" id="Text Box 19" o:spid="_x0000_s1028" type="#_x0000_t202" style="position:absolute;left:0;text-align:left;margin-left:369pt;margin-top:30.4pt;width:27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e4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" filled="f" stroked="f">
                <v:textbox>
                  <w:txbxContent>
                    <w:p w14:paraId="221C0B32" w14:textId="77777777" w:rsidR="00D0057B" w:rsidRPr="009B1AA4" w:rsidRDefault="00D0057B" w:rsidP="009B1A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5915C7" w:rsidRPr="009B1AA4">
        <w:rPr>
          <w:rFonts w:ascii="Cambria" w:hAnsi="Cambria"/>
        </w:rPr>
        <w:t xml:space="preserve">An electrical circuit must have an </w:t>
      </w:r>
      <w:r w:rsidR="009E3723" w:rsidRPr="009B1AA4">
        <w:rPr>
          <w:rFonts w:ascii="Cambria" w:hAnsi="Cambria"/>
        </w:rPr>
        <w:t>________________</w:t>
      </w:r>
      <w:r w:rsidR="009B1AA4">
        <w:rPr>
          <w:rFonts w:ascii="Cambria" w:hAnsi="Cambria"/>
        </w:rPr>
        <w:t xml:space="preserve"> </w:t>
      </w:r>
      <w:r w:rsidR="009E3723" w:rsidRPr="009B1AA4">
        <w:rPr>
          <w:rFonts w:ascii="Cambria" w:hAnsi="Cambria"/>
        </w:rPr>
        <w:t>____________</w:t>
      </w:r>
      <w:r w:rsidR="005915C7" w:rsidRPr="009B1AA4">
        <w:rPr>
          <w:rFonts w:ascii="Cambria" w:hAnsi="Cambria"/>
        </w:rPr>
        <w:t>, such</w:t>
      </w:r>
      <w:r w:rsidR="0018060A" w:rsidRPr="009B1AA4">
        <w:rPr>
          <w:rFonts w:ascii="Cambria" w:hAnsi="Cambria"/>
        </w:rPr>
        <w:t xml:space="preserve"> as a battery or a power supply that </w:t>
      </w:r>
      <w:r w:rsidR="009E3723" w:rsidRPr="009B1AA4">
        <w:rPr>
          <w:rFonts w:ascii="Cambria" w:hAnsi="Cambria"/>
        </w:rPr>
        <w:t>________________</w:t>
      </w:r>
      <w:r w:rsidR="0018060A" w:rsidRPr="009B1AA4">
        <w:rPr>
          <w:rFonts w:ascii="Cambria" w:hAnsi="Cambria"/>
        </w:rPr>
        <w:t xml:space="preserve"> the electrons around the circuit.</w:t>
      </w:r>
    </w:p>
    <w:p w14:paraId="4B915407" w14:textId="6CBAEC0C" w:rsidR="0018060A" w:rsidRPr="009B1AA4" w:rsidRDefault="00FD05B4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  <w:noProof/>
        </w:rPr>
        <w:drawing>
          <wp:anchor distT="0" distB="0" distL="114300" distR="114300" simplePos="0" relativeHeight="251651072" behindDoc="1" locked="0" layoutInCell="1" allowOverlap="1" wp14:anchorId="4760B542" wp14:editId="0058E0F6">
            <wp:simplePos x="0" y="0"/>
            <wp:positionH relativeFrom="column">
              <wp:posOffset>4800600</wp:posOffset>
            </wp:positionH>
            <wp:positionV relativeFrom="paragraph">
              <wp:posOffset>22225</wp:posOffset>
            </wp:positionV>
            <wp:extent cx="1944370" cy="2072640"/>
            <wp:effectExtent l="0" t="0" r="0" b="0"/>
            <wp:wrapTight wrapText="bothSides">
              <wp:wrapPolygon edited="0">
                <wp:start x="0" y="0"/>
                <wp:lineTo x="0" y="21441"/>
                <wp:lineTo x="21374" y="21441"/>
                <wp:lineTo x="21374" y="0"/>
                <wp:lineTo x="0" y="0"/>
              </wp:wrapPolygon>
            </wp:wrapTight>
            <wp:docPr id="14" name="il_fi" descr="http://www.culverco.com/sse/images/wires/closed_circu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ulverco.com/sse/images/wires/closed_circuit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0A" w:rsidRPr="009B1AA4">
        <w:rPr>
          <w:rFonts w:ascii="Cambria" w:hAnsi="Cambria" w:cs="Arial"/>
          <w:spacing w:val="-2"/>
          <w:lang w:val="en-GB"/>
        </w:rPr>
        <w:t xml:space="preserve">A 1.5 V dry cell that you would use at home is an example of a device that supplies 1.5 volts of </w:t>
      </w:r>
      <w:r w:rsidR="009E3723" w:rsidRPr="009B1AA4">
        <w:rPr>
          <w:rFonts w:ascii="Cambria" w:hAnsi="Cambria" w:cs="Arial"/>
          <w:spacing w:val="-2"/>
          <w:lang w:val="en-GB"/>
        </w:rPr>
        <w:t>__________</w:t>
      </w:r>
      <w:r w:rsidR="0018060A" w:rsidRPr="009B1AA4">
        <w:rPr>
          <w:rFonts w:ascii="Cambria" w:hAnsi="Cambria" w:cs="Arial"/>
          <w:spacing w:val="-2"/>
          <w:lang w:val="en-GB"/>
        </w:rPr>
        <w:t xml:space="preserve"> to push electrons around the circuit.  A 12 volt car battery is very similar, it uses six 2 V cells connected together to produce 12 volts of force.</w:t>
      </w:r>
    </w:p>
    <w:p w14:paraId="21516524" w14:textId="1EC668D0" w:rsidR="005915C7" w:rsidRPr="009B1AA4" w:rsidRDefault="005915C7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 xml:space="preserve">A </w:t>
      </w:r>
      <w:r w:rsidRPr="009B1AA4">
        <w:rPr>
          <w:rFonts w:ascii="Cambria" w:hAnsi="Cambria"/>
          <w:b/>
          <w:u w:val="single"/>
        </w:rPr>
        <w:t>complete circuit</w:t>
      </w:r>
      <w:r w:rsidRPr="009B1AA4">
        <w:rPr>
          <w:rFonts w:ascii="Cambria" w:hAnsi="Cambria"/>
        </w:rPr>
        <w:t xml:space="preserve"> has a </w:t>
      </w:r>
      <w:r w:rsidR="009E3723" w:rsidRPr="009B1AA4">
        <w:rPr>
          <w:rFonts w:ascii="Cambria" w:hAnsi="Cambria"/>
        </w:rPr>
        <w:t>______________________</w:t>
      </w:r>
      <w:r w:rsidRPr="009B1AA4">
        <w:rPr>
          <w:rFonts w:ascii="Cambria" w:hAnsi="Cambria"/>
        </w:rPr>
        <w:t xml:space="preserve"> and some device that uses power, called a </w:t>
      </w:r>
      <w:r w:rsidR="009E3723" w:rsidRPr="009B1AA4">
        <w:rPr>
          <w:rFonts w:ascii="Cambria" w:hAnsi="Cambria"/>
        </w:rPr>
        <w:t>__</w:t>
      </w:r>
      <w:r w:rsidR="007713E9">
        <w:rPr>
          <w:rFonts w:ascii="Cambria" w:hAnsi="Cambria"/>
        </w:rPr>
        <w:t>______</w:t>
      </w:r>
      <w:r w:rsidR="009E3723" w:rsidRPr="009B1AA4">
        <w:rPr>
          <w:rFonts w:ascii="Cambria" w:hAnsi="Cambria"/>
        </w:rPr>
        <w:t>______</w:t>
      </w:r>
      <w:r w:rsidRPr="009B1AA4">
        <w:rPr>
          <w:rFonts w:ascii="Cambria" w:hAnsi="Cambria"/>
        </w:rPr>
        <w:t>, connected in a circle.</w:t>
      </w:r>
    </w:p>
    <w:p w14:paraId="4AA1CC53" w14:textId="77777777" w:rsidR="005915C7" w:rsidRPr="009B1AA4" w:rsidRDefault="009E3723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>_________</w:t>
      </w:r>
      <w:r w:rsidR="005915C7" w:rsidRPr="009B1AA4">
        <w:rPr>
          <w:rFonts w:ascii="Cambria" w:hAnsi="Cambria"/>
        </w:rPr>
        <w:t xml:space="preserve">, </w:t>
      </w:r>
      <w:r w:rsidRPr="009B1AA4">
        <w:rPr>
          <w:rFonts w:ascii="Cambria" w:hAnsi="Cambria"/>
        </w:rPr>
        <w:t>___________</w:t>
      </w:r>
      <w:r w:rsidR="005915C7" w:rsidRPr="009B1AA4">
        <w:rPr>
          <w:rFonts w:ascii="Cambria" w:hAnsi="Cambria"/>
        </w:rPr>
        <w:t xml:space="preserve"> and </w:t>
      </w:r>
      <w:r w:rsidRPr="009B1AA4">
        <w:rPr>
          <w:rFonts w:ascii="Cambria" w:hAnsi="Cambria"/>
        </w:rPr>
        <w:t>________</w:t>
      </w:r>
      <w:r w:rsidR="005915C7" w:rsidRPr="009B1AA4">
        <w:rPr>
          <w:rFonts w:ascii="Cambria" w:hAnsi="Cambria"/>
        </w:rPr>
        <w:t xml:space="preserve"> are examples of</w:t>
      </w:r>
      <w:r w:rsidR="005915C7" w:rsidRPr="009B1AA4">
        <w:rPr>
          <w:rFonts w:ascii="Cambria" w:hAnsi="Cambria"/>
          <w:b/>
          <w:u w:val="single"/>
        </w:rPr>
        <w:t xml:space="preserve"> loads</w:t>
      </w:r>
      <w:r w:rsidR="005915C7" w:rsidRPr="009B1AA4">
        <w:rPr>
          <w:rFonts w:ascii="Cambria" w:hAnsi="Cambria"/>
        </w:rPr>
        <w:t>.</w:t>
      </w:r>
    </w:p>
    <w:p w14:paraId="3C287979" w14:textId="5FD5E58A" w:rsidR="005915C7" w:rsidRPr="009B1AA4" w:rsidRDefault="005915C7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 xml:space="preserve">A </w:t>
      </w:r>
      <w:r w:rsidRPr="009B1AA4">
        <w:rPr>
          <w:rFonts w:ascii="Cambria" w:hAnsi="Cambria"/>
          <w:b/>
          <w:u w:val="single"/>
        </w:rPr>
        <w:t>controlled circuit</w:t>
      </w:r>
      <w:r w:rsidRPr="009B1AA4">
        <w:rPr>
          <w:rFonts w:ascii="Cambria" w:hAnsi="Cambria"/>
        </w:rPr>
        <w:t xml:space="preserve"> has a </w:t>
      </w:r>
      <w:r w:rsidR="009E3723" w:rsidRPr="009B1AA4">
        <w:rPr>
          <w:rFonts w:ascii="Cambria" w:hAnsi="Cambria"/>
        </w:rPr>
        <w:t>____</w:t>
      </w:r>
      <w:r w:rsidR="007713E9">
        <w:rPr>
          <w:rFonts w:ascii="Cambria" w:hAnsi="Cambria"/>
        </w:rPr>
        <w:t>__</w:t>
      </w:r>
      <w:r w:rsidR="009E3723" w:rsidRPr="009B1AA4">
        <w:rPr>
          <w:rFonts w:ascii="Cambria" w:hAnsi="Cambria"/>
        </w:rPr>
        <w:t>______</w:t>
      </w:r>
      <w:r w:rsidRPr="009B1AA4">
        <w:rPr>
          <w:rFonts w:ascii="Cambria" w:hAnsi="Cambria"/>
        </w:rPr>
        <w:t>, which is used to open or close a circuit.</w:t>
      </w:r>
    </w:p>
    <w:p w14:paraId="77C8F151" w14:textId="14AA2953" w:rsidR="005915C7" w:rsidRPr="009B1AA4" w:rsidRDefault="00FD05B4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67167" wp14:editId="0EFCD5FE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285750</wp:posOffset>
                </wp:positionV>
                <wp:extent cx="342900" cy="294005"/>
                <wp:effectExtent l="0" t="3175" r="0" b="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A2D6B" w14:textId="77777777" w:rsidR="00D0057B" w:rsidRPr="009B1AA4" w:rsidRDefault="00D0057B" w:rsidP="009B1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67167" id="Text Box 20" o:spid="_x0000_s1029" type="#_x0000_t202" style="position:absolute;left:0;text-align:left;margin-left:-9pt;margin-top:22.5pt;width:27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" filled="f" stroked="f">
                <v:textbox>
                  <w:txbxContent>
                    <w:p w14:paraId="255A2D6B" w14:textId="77777777" w:rsidR="00D0057B" w:rsidRPr="009B1AA4" w:rsidRDefault="00D0057B" w:rsidP="009B1A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5915C7" w:rsidRPr="009B1AA4">
        <w:rPr>
          <w:rFonts w:ascii="Cambria" w:hAnsi="Cambria"/>
        </w:rPr>
        <w:t xml:space="preserve">A </w:t>
      </w:r>
      <w:r w:rsidR="005915C7" w:rsidRPr="009B1AA4">
        <w:rPr>
          <w:rFonts w:ascii="Cambria" w:hAnsi="Cambria"/>
          <w:b/>
          <w:u w:val="single"/>
        </w:rPr>
        <w:t>fused circuit</w:t>
      </w:r>
      <w:r w:rsidR="005915C7" w:rsidRPr="009B1AA4">
        <w:rPr>
          <w:rFonts w:ascii="Cambria" w:hAnsi="Cambria"/>
        </w:rPr>
        <w:t xml:space="preserve"> has a </w:t>
      </w:r>
      <w:r w:rsidR="009E3723" w:rsidRPr="009B1AA4">
        <w:rPr>
          <w:rFonts w:ascii="Cambria" w:hAnsi="Cambria"/>
        </w:rPr>
        <w:t>_________</w:t>
      </w:r>
      <w:r w:rsidR="005915C7" w:rsidRPr="009B1AA4">
        <w:rPr>
          <w:rFonts w:ascii="Cambria" w:hAnsi="Cambria"/>
        </w:rPr>
        <w:t xml:space="preserve">, a safety device that </w:t>
      </w:r>
      <w:r w:rsidR="009E3723" w:rsidRPr="009B1AA4">
        <w:rPr>
          <w:rFonts w:ascii="Cambria" w:hAnsi="Cambria"/>
        </w:rPr>
        <w:t>_________</w:t>
      </w:r>
      <w:r w:rsidR="005915C7" w:rsidRPr="009B1AA4">
        <w:rPr>
          <w:rFonts w:ascii="Cambria" w:hAnsi="Cambria"/>
        </w:rPr>
        <w:t xml:space="preserve"> too much electricity from flowing.</w:t>
      </w:r>
    </w:p>
    <w:p w14:paraId="72DEB2E0" w14:textId="6FABFDC5" w:rsidR="005915C7" w:rsidRPr="009B1AA4" w:rsidRDefault="00FD05B4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  <w:noProof/>
        </w:rPr>
        <w:drawing>
          <wp:anchor distT="0" distB="0" distL="114300" distR="114300" simplePos="0" relativeHeight="251652096" behindDoc="1" locked="0" layoutInCell="1" allowOverlap="1" wp14:anchorId="4C0960BF" wp14:editId="248A7B61">
            <wp:simplePos x="0" y="0"/>
            <wp:positionH relativeFrom="column">
              <wp:posOffset>-228600</wp:posOffset>
            </wp:positionH>
            <wp:positionV relativeFrom="paragraph">
              <wp:posOffset>52705</wp:posOffset>
            </wp:positionV>
            <wp:extent cx="1143000" cy="1320800"/>
            <wp:effectExtent l="0" t="0" r="0" b="0"/>
            <wp:wrapTight wrapText="bothSides">
              <wp:wrapPolygon edited="0">
                <wp:start x="20520" y="0"/>
                <wp:lineTo x="4680" y="312"/>
                <wp:lineTo x="0" y="1246"/>
                <wp:lineTo x="0" y="7477"/>
                <wp:lineTo x="3240" y="9969"/>
                <wp:lineTo x="6120" y="9969"/>
                <wp:lineTo x="3960" y="12462"/>
                <wp:lineTo x="4320" y="13396"/>
                <wp:lineTo x="6480" y="14954"/>
                <wp:lineTo x="3240" y="19938"/>
                <wp:lineTo x="2160" y="20250"/>
                <wp:lineTo x="0" y="21185"/>
                <wp:lineTo x="21240" y="21185"/>
                <wp:lineTo x="21240" y="0"/>
                <wp:lineTo x="20520" y="0"/>
              </wp:wrapPolygon>
            </wp:wrapTight>
            <wp:docPr id="9" name="il_fi" descr="http://www.mcpasd.k12.wi.us/kms/bookmarks/circuits/short_circu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cpasd.k12.wi.us/kms/bookmarks/circuits/short_circuit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5C7" w:rsidRPr="009B1AA4">
        <w:rPr>
          <w:rFonts w:ascii="Cambria" w:hAnsi="Cambria"/>
        </w:rPr>
        <w:t xml:space="preserve">A </w:t>
      </w:r>
      <w:r w:rsidR="005915C7" w:rsidRPr="009B1AA4">
        <w:rPr>
          <w:rFonts w:ascii="Cambria" w:hAnsi="Cambria"/>
          <w:b/>
          <w:u w:val="single"/>
        </w:rPr>
        <w:t>short circuit</w:t>
      </w:r>
      <w:r w:rsidR="005915C7" w:rsidRPr="009B1AA4">
        <w:rPr>
          <w:rFonts w:ascii="Cambria" w:hAnsi="Cambria"/>
        </w:rPr>
        <w:t xml:space="preserve"> has a path that lets electrons flow, but it has </w:t>
      </w:r>
      <w:r w:rsidR="009E3723" w:rsidRPr="009B1AA4">
        <w:rPr>
          <w:rFonts w:ascii="Cambria" w:hAnsi="Cambria"/>
        </w:rPr>
        <w:t>_____________</w:t>
      </w:r>
      <w:r w:rsidR="005915C7" w:rsidRPr="009B1AA4">
        <w:rPr>
          <w:rFonts w:ascii="Cambria" w:hAnsi="Cambria"/>
        </w:rPr>
        <w:t xml:space="preserve">.  It is very </w:t>
      </w:r>
      <w:r w:rsidR="009E3723" w:rsidRPr="009B1AA4">
        <w:rPr>
          <w:rFonts w:ascii="Cambria" w:hAnsi="Cambria"/>
        </w:rPr>
        <w:t>______________________</w:t>
      </w:r>
      <w:r w:rsidR="005915C7" w:rsidRPr="009B1AA4">
        <w:rPr>
          <w:rFonts w:ascii="Cambria" w:hAnsi="Cambria"/>
        </w:rPr>
        <w:t>.</w:t>
      </w:r>
      <w:r w:rsidR="00093909" w:rsidRPr="009B1AA4">
        <w:rPr>
          <w:rFonts w:ascii="Cambria" w:hAnsi="Cambria" w:cs="Arial"/>
        </w:rPr>
        <w:t xml:space="preserve"> </w:t>
      </w:r>
    </w:p>
    <w:p w14:paraId="64811E5A" w14:textId="77777777" w:rsidR="005915C7" w:rsidRPr="009B1AA4" w:rsidRDefault="00B0679F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/>
        </w:rPr>
        <w:t>Electrons</w:t>
      </w:r>
      <w:r w:rsidR="005915C7" w:rsidRPr="009B1AA4">
        <w:rPr>
          <w:rFonts w:ascii="Cambria" w:hAnsi="Cambria"/>
        </w:rPr>
        <w:t xml:space="preserve"> in a circuit flow </w:t>
      </w:r>
      <w:r w:rsidR="00201C85" w:rsidRPr="009B1AA4">
        <w:rPr>
          <w:rFonts w:ascii="Cambria" w:hAnsi="Cambria"/>
        </w:rPr>
        <w:t>______________________________________</w:t>
      </w:r>
      <w:r w:rsidR="005915C7" w:rsidRPr="009B1AA4">
        <w:rPr>
          <w:rFonts w:ascii="Cambria" w:hAnsi="Cambria"/>
        </w:rPr>
        <w:t xml:space="preserve"> and back </w:t>
      </w:r>
      <w:r w:rsidR="00201C85" w:rsidRPr="009B1AA4">
        <w:rPr>
          <w:rFonts w:ascii="Cambria" w:hAnsi="Cambria"/>
        </w:rPr>
        <w:t>__________________________________________________</w:t>
      </w:r>
      <w:r w:rsidR="005915C7" w:rsidRPr="009B1AA4">
        <w:rPr>
          <w:rFonts w:ascii="Cambria" w:hAnsi="Cambria"/>
        </w:rPr>
        <w:t>.</w:t>
      </w:r>
    </w:p>
    <w:p w14:paraId="487660F3" w14:textId="77777777" w:rsidR="005915C7" w:rsidRPr="009B1AA4" w:rsidRDefault="00F710AF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>
        <w:rPr>
          <w:rFonts w:ascii="Cambria" w:hAnsi="Cambria"/>
        </w:rPr>
        <w:t>This movement</w:t>
      </w:r>
      <w:r w:rsidR="005915C7" w:rsidRPr="009B1AA4">
        <w:rPr>
          <w:rFonts w:ascii="Cambria" w:hAnsi="Cambria"/>
        </w:rPr>
        <w:t xml:space="preserve"> of electrons is called </w:t>
      </w:r>
      <w:r w:rsidR="00201C85" w:rsidRPr="009B1AA4">
        <w:rPr>
          <w:rFonts w:ascii="Cambria" w:hAnsi="Cambria"/>
        </w:rPr>
        <w:t>_________________</w:t>
      </w:r>
      <w:r w:rsidR="005915C7" w:rsidRPr="009B1AA4">
        <w:rPr>
          <w:rFonts w:ascii="Cambria" w:hAnsi="Cambria"/>
        </w:rPr>
        <w:t>.</w:t>
      </w:r>
    </w:p>
    <w:p w14:paraId="00722698" w14:textId="77777777" w:rsidR="005915C7" w:rsidRPr="009B1AA4" w:rsidRDefault="005915C7" w:rsidP="009B1AA4">
      <w:pPr>
        <w:spacing w:line="276" w:lineRule="auto"/>
        <w:rPr>
          <w:rFonts w:ascii="Cambria" w:hAnsi="Cambria" w:cs="Arial"/>
        </w:rPr>
      </w:pPr>
    </w:p>
    <w:p w14:paraId="363F404E" w14:textId="77777777" w:rsidR="0018060A" w:rsidRPr="009B1AA4" w:rsidRDefault="00F14FBE" w:rsidP="009B1AA4">
      <w:pPr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9B1AA4">
        <w:rPr>
          <w:rFonts w:ascii="Cambria" w:hAnsi="Cambria" w:cs="Arial"/>
        </w:rPr>
        <w:t xml:space="preserve">A simplified drawing of a circuit uses symbols to represent the various parts of the circuit.  These are called </w:t>
      </w:r>
      <w:r w:rsidRPr="009B1AA4">
        <w:rPr>
          <w:rFonts w:ascii="Cambria" w:hAnsi="Cambria" w:cs="Arial"/>
          <w:b/>
          <w:u w:val="single"/>
        </w:rPr>
        <w:t>circuit diagrams</w:t>
      </w:r>
      <w:r w:rsidRPr="009B1AA4">
        <w:rPr>
          <w:rFonts w:ascii="Cambria" w:hAnsi="Cambria" w:cs="Arial"/>
        </w:rPr>
        <w:t>.</w:t>
      </w:r>
      <w:r w:rsidR="0018060A" w:rsidRPr="009B1AA4">
        <w:rPr>
          <w:rFonts w:ascii="Cambria" w:hAnsi="Cambria" w:cs="Arial"/>
        </w:rPr>
        <w:t xml:space="preserve"> (see your chart for symbols)</w:t>
      </w:r>
    </w:p>
    <w:p w14:paraId="3392B4D3" w14:textId="6D0C2ACC" w:rsidR="0018060A" w:rsidRPr="009B1AA4" w:rsidRDefault="00FD05B4" w:rsidP="0018060A">
      <w:pPr>
        <w:rPr>
          <w:rFonts w:ascii="Cambria" w:hAnsi="Cambria" w:cs="Arial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1618C" wp14:editId="1CB87FD1">
                <wp:simplePos x="0" y="0"/>
                <wp:positionH relativeFrom="column">
                  <wp:posOffset>4229100</wp:posOffset>
                </wp:positionH>
                <wp:positionV relativeFrom="paragraph">
                  <wp:posOffset>132715</wp:posOffset>
                </wp:positionV>
                <wp:extent cx="342900" cy="294005"/>
                <wp:effectExtent l="0" t="3175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0D32D" w14:textId="77777777" w:rsidR="00D0057B" w:rsidRPr="009B1AA4" w:rsidRDefault="00D0057B" w:rsidP="009B1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1618C" id="Text Box 23" o:spid="_x0000_s1030" type="#_x0000_t202" style="position:absolute;margin-left:333pt;margin-top:10.45pt;width:27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ustwIAAMA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" filled="f" stroked="f">
                <v:textbox>
                  <w:txbxContent>
                    <w:p w14:paraId="22B0D32D" w14:textId="77777777" w:rsidR="00D0057B" w:rsidRPr="009B1AA4" w:rsidRDefault="00D0057B" w:rsidP="009B1A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7E963" wp14:editId="68BB31B6">
                <wp:simplePos x="0" y="0"/>
                <wp:positionH relativeFrom="column">
                  <wp:posOffset>2057400</wp:posOffset>
                </wp:positionH>
                <wp:positionV relativeFrom="paragraph">
                  <wp:posOffset>132715</wp:posOffset>
                </wp:positionV>
                <wp:extent cx="342900" cy="294005"/>
                <wp:effectExtent l="0" t="3175" r="0" b="0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FEC05" w14:textId="77777777" w:rsidR="00D0057B" w:rsidRPr="009B1AA4" w:rsidRDefault="00D0057B" w:rsidP="009B1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E963" id="Text Box 22" o:spid="_x0000_s1031" type="#_x0000_t202" style="position:absolute;margin-left:162pt;margin-top:10.45pt;width:27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ZJ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" filled="f" stroked="f">
                <v:textbox>
                  <w:txbxContent>
                    <w:p w14:paraId="14AFEC05" w14:textId="77777777" w:rsidR="00D0057B" w:rsidRPr="009B1AA4" w:rsidRDefault="00D0057B" w:rsidP="009B1A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15747" wp14:editId="119864A0">
                <wp:simplePos x="0" y="0"/>
                <wp:positionH relativeFrom="column">
                  <wp:posOffset>-114300</wp:posOffset>
                </wp:positionH>
                <wp:positionV relativeFrom="paragraph">
                  <wp:posOffset>132715</wp:posOffset>
                </wp:positionV>
                <wp:extent cx="342900" cy="294005"/>
                <wp:effectExtent l="0" t="3175" r="0" b="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8CD42" w14:textId="77777777" w:rsidR="00D0057B" w:rsidRPr="009B1AA4" w:rsidRDefault="00D0057B" w:rsidP="009B1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15747" id="Text Box 21" o:spid="_x0000_s1032" type="#_x0000_t202" style="position:absolute;margin-left:-9pt;margin-top:10.45pt;width:27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9d7twIAAMA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" filled="f" stroked="f">
                <v:textbox>
                  <w:txbxContent>
                    <w:p w14:paraId="37A8CD42" w14:textId="77777777" w:rsidR="00D0057B" w:rsidRPr="009B1AA4" w:rsidRDefault="00D0057B" w:rsidP="009B1A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18060A" w:rsidRPr="009B1AA4">
        <w:rPr>
          <w:rFonts w:ascii="Cambria" w:hAnsi="Cambria" w:cs="Arial"/>
        </w:rPr>
        <w:t>Draw circuit diagrams for the circuits pictured above in this note: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396"/>
        <w:gridCol w:w="3396"/>
        <w:gridCol w:w="3396"/>
      </w:tblGrid>
      <w:tr w:rsidR="0018060A" w:rsidRPr="009B1AA4" w14:paraId="6006877E" w14:textId="77777777" w:rsidTr="007713E9">
        <w:trPr>
          <w:trHeight w:val="2285"/>
        </w:trPr>
        <w:tc>
          <w:tcPr>
            <w:tcW w:w="3396" w:type="dxa"/>
          </w:tcPr>
          <w:p w14:paraId="1E2FC258" w14:textId="77777777" w:rsidR="0018060A" w:rsidRPr="009B1AA4" w:rsidRDefault="0018060A" w:rsidP="0018060A">
            <w:pPr>
              <w:rPr>
                <w:rFonts w:ascii="Cambria" w:hAnsi="Cambria" w:cs="Arial"/>
              </w:rPr>
            </w:pPr>
          </w:p>
          <w:p w14:paraId="293F6C95" w14:textId="77777777" w:rsidR="0018060A" w:rsidRPr="009B1AA4" w:rsidRDefault="0018060A" w:rsidP="0018060A">
            <w:pPr>
              <w:rPr>
                <w:rFonts w:ascii="Cambria" w:hAnsi="Cambria" w:cs="Arial"/>
              </w:rPr>
            </w:pPr>
          </w:p>
          <w:p w14:paraId="013555F7" w14:textId="77777777" w:rsidR="0018060A" w:rsidRPr="009B1AA4" w:rsidRDefault="0018060A" w:rsidP="0018060A">
            <w:pPr>
              <w:rPr>
                <w:rFonts w:ascii="Cambria" w:hAnsi="Cambria" w:cs="Arial"/>
              </w:rPr>
            </w:pPr>
          </w:p>
          <w:p w14:paraId="762FA34B" w14:textId="77777777" w:rsidR="0018060A" w:rsidRPr="009B1AA4" w:rsidRDefault="0018060A" w:rsidP="0018060A">
            <w:pPr>
              <w:rPr>
                <w:rFonts w:ascii="Cambria" w:hAnsi="Cambria" w:cs="Arial"/>
              </w:rPr>
            </w:pPr>
          </w:p>
          <w:p w14:paraId="1C9867CA" w14:textId="77777777" w:rsidR="00A86E7E" w:rsidRPr="009B1AA4" w:rsidRDefault="00A86E7E" w:rsidP="0018060A">
            <w:pPr>
              <w:rPr>
                <w:rFonts w:ascii="Cambria" w:hAnsi="Cambria" w:cs="Arial"/>
              </w:rPr>
            </w:pPr>
          </w:p>
          <w:p w14:paraId="1DD272D9" w14:textId="77777777" w:rsidR="00A86E7E" w:rsidRPr="009B1AA4" w:rsidRDefault="00A86E7E" w:rsidP="0018060A">
            <w:pPr>
              <w:rPr>
                <w:rFonts w:ascii="Cambria" w:hAnsi="Cambria" w:cs="Arial"/>
              </w:rPr>
            </w:pPr>
          </w:p>
          <w:p w14:paraId="2D8CA6BB" w14:textId="77777777" w:rsidR="0018060A" w:rsidRPr="009B1AA4" w:rsidRDefault="0018060A" w:rsidP="0018060A">
            <w:pPr>
              <w:rPr>
                <w:rFonts w:ascii="Cambria" w:hAnsi="Cambria" w:cs="Arial"/>
              </w:rPr>
            </w:pPr>
          </w:p>
          <w:p w14:paraId="07E51ABF" w14:textId="77777777" w:rsidR="0018060A" w:rsidRPr="009B1AA4" w:rsidRDefault="0018060A" w:rsidP="0018060A">
            <w:pPr>
              <w:rPr>
                <w:rFonts w:ascii="Cambria" w:hAnsi="Cambria" w:cs="Arial"/>
              </w:rPr>
            </w:pPr>
          </w:p>
          <w:p w14:paraId="7B3FB772" w14:textId="77777777" w:rsidR="0018060A" w:rsidRPr="009B1AA4" w:rsidRDefault="0018060A" w:rsidP="0018060A">
            <w:pPr>
              <w:rPr>
                <w:rFonts w:ascii="Cambria" w:hAnsi="Cambria" w:cs="Arial"/>
              </w:rPr>
            </w:pPr>
          </w:p>
        </w:tc>
        <w:tc>
          <w:tcPr>
            <w:tcW w:w="3396" w:type="dxa"/>
          </w:tcPr>
          <w:p w14:paraId="566D9B1B" w14:textId="77777777" w:rsidR="0018060A" w:rsidRPr="009B1AA4" w:rsidRDefault="0018060A" w:rsidP="0018060A">
            <w:pPr>
              <w:rPr>
                <w:rFonts w:ascii="Cambria" w:hAnsi="Cambria" w:cs="Arial"/>
              </w:rPr>
            </w:pPr>
          </w:p>
        </w:tc>
        <w:tc>
          <w:tcPr>
            <w:tcW w:w="3396" w:type="dxa"/>
          </w:tcPr>
          <w:p w14:paraId="45E43D0A" w14:textId="77777777" w:rsidR="0018060A" w:rsidRPr="009B1AA4" w:rsidRDefault="0018060A" w:rsidP="0018060A">
            <w:pPr>
              <w:rPr>
                <w:rFonts w:ascii="Cambria" w:hAnsi="Cambria" w:cs="Arial"/>
              </w:rPr>
            </w:pPr>
          </w:p>
        </w:tc>
      </w:tr>
    </w:tbl>
    <w:p w14:paraId="7CB3EFC8" w14:textId="5879659F" w:rsidR="005E7F1B" w:rsidRDefault="005E7F1B" w:rsidP="007713E9">
      <w:pPr>
        <w:suppressAutoHyphens/>
        <w:spacing w:line="240" w:lineRule="atLeast"/>
        <w:jc w:val="both"/>
        <w:rPr>
          <w:rFonts w:ascii="Cambria" w:hAnsi="Cambria" w:cs="Arial"/>
          <w:b/>
          <w:noProof/>
          <w:spacing w:val="-2"/>
          <w:u w:val="single"/>
        </w:rPr>
      </w:pPr>
      <w:bookmarkStart w:id="0" w:name="_GoBack"/>
      <w:r w:rsidRPr="005E7F1B">
        <w:rPr>
          <w:rFonts w:ascii="Cambria" w:hAnsi="Cambria" w:cs="Arial"/>
          <w:b/>
          <w:noProof/>
          <w:spacing w:val="-2"/>
          <w:u w:val="single"/>
        </w:rPr>
        <w:lastRenderedPageBreak/>
        <w:drawing>
          <wp:inline distT="0" distB="0" distL="0" distR="0" wp14:anchorId="443C644C" wp14:editId="27AD7078">
            <wp:extent cx="6858000" cy="61937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588C4F6" w14:textId="60B39D84" w:rsidR="00A86E7E" w:rsidRPr="009B1AA4" w:rsidRDefault="005E7F1B" w:rsidP="007713E9">
      <w:pPr>
        <w:suppressAutoHyphens/>
        <w:spacing w:line="240" w:lineRule="atLeast"/>
        <w:jc w:val="both"/>
        <w:rPr>
          <w:rFonts w:ascii="Cambria" w:hAnsi="Cambria" w:cs="Arial"/>
          <w:b/>
          <w:spacing w:val="-2"/>
          <w:u w:val="single"/>
          <w:lang w:val="en-GB"/>
        </w:rPr>
      </w:pPr>
      <w:r w:rsidRPr="005E7F1B">
        <w:rPr>
          <w:rFonts w:ascii="Cambria" w:hAnsi="Cambria" w:cs="Arial"/>
          <w:b/>
          <w:noProof/>
          <w:spacing w:val="-2"/>
          <w:u w:val="single"/>
        </w:rPr>
        <w:lastRenderedPageBreak/>
        <w:drawing>
          <wp:inline distT="0" distB="0" distL="0" distR="0" wp14:anchorId="3C72469E" wp14:editId="68BF02B2">
            <wp:extent cx="6858000" cy="5263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E7E" w:rsidRPr="009B1AA4" w:rsidSect="007713E9">
      <w:headerReference w:type="default" r:id="rId20"/>
      <w:pgSz w:w="12240" w:h="15840" w:code="1"/>
      <w:pgMar w:top="720" w:right="720" w:bottom="5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0E30C" w14:textId="77777777" w:rsidR="00D0057B" w:rsidRDefault="00D0057B">
      <w:r>
        <w:separator/>
      </w:r>
    </w:p>
  </w:endnote>
  <w:endnote w:type="continuationSeparator" w:id="0">
    <w:p w14:paraId="3F15B066" w14:textId="77777777" w:rsidR="00D0057B" w:rsidRDefault="00D00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FC366" w14:textId="77777777" w:rsidR="00D0057B" w:rsidRDefault="00D0057B">
      <w:r>
        <w:separator/>
      </w:r>
    </w:p>
  </w:footnote>
  <w:footnote w:type="continuationSeparator" w:id="0">
    <w:p w14:paraId="73818205" w14:textId="77777777" w:rsidR="00D0057B" w:rsidRDefault="00D00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FFAA0" w14:textId="77777777" w:rsidR="00D0057B" w:rsidRDefault="00D0057B" w:rsidP="00C95396">
    <w:pPr>
      <w:pStyle w:val="Header"/>
      <w:tabs>
        <w:tab w:val="clear" w:pos="8640"/>
        <w:tab w:val="right" w:pos="10080"/>
      </w:tabs>
    </w:pPr>
    <w:r>
      <w:t>SNC 1D</w:t>
    </w:r>
    <w:r>
      <w:tab/>
    </w:r>
    <w:r>
      <w:tab/>
      <w:t>Date: 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45D7"/>
    <w:multiLevelType w:val="multilevel"/>
    <w:tmpl w:val="69AC5644"/>
    <w:lvl w:ilvl="0">
      <w:start w:val="3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D058B"/>
    <w:multiLevelType w:val="hybridMultilevel"/>
    <w:tmpl w:val="AFFCE36C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17B60"/>
    <w:multiLevelType w:val="hybridMultilevel"/>
    <w:tmpl w:val="A42CB5E6"/>
    <w:lvl w:ilvl="0" w:tplc="3ED26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7806CC"/>
    <w:multiLevelType w:val="multilevel"/>
    <w:tmpl w:val="B2A86FCE"/>
    <w:lvl w:ilvl="0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36533D60"/>
    <w:multiLevelType w:val="hybridMultilevel"/>
    <w:tmpl w:val="A2E6D70A"/>
    <w:lvl w:ilvl="0" w:tplc="3D6EF184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D0C47"/>
    <w:multiLevelType w:val="hybridMultilevel"/>
    <w:tmpl w:val="69AC5644"/>
    <w:lvl w:ilvl="0" w:tplc="2140FC6C">
      <w:start w:val="3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848B3"/>
    <w:multiLevelType w:val="hybridMultilevel"/>
    <w:tmpl w:val="92B4A236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3D7211"/>
    <w:multiLevelType w:val="hybridMultilevel"/>
    <w:tmpl w:val="773EF554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108C5"/>
    <w:multiLevelType w:val="hybridMultilevel"/>
    <w:tmpl w:val="50AE9470"/>
    <w:lvl w:ilvl="0" w:tplc="10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0B47B8"/>
    <w:multiLevelType w:val="hybridMultilevel"/>
    <w:tmpl w:val="D78A66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-2160"/>
        </w:tabs>
        <w:ind w:left="-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-1440"/>
        </w:tabs>
        <w:ind w:left="-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</w:abstractNum>
  <w:abstractNum w:abstractNumId="10" w15:restartNumberingAfterBreak="0">
    <w:nsid w:val="724C17EB"/>
    <w:multiLevelType w:val="hybridMultilevel"/>
    <w:tmpl w:val="2FB6A714"/>
    <w:lvl w:ilvl="0" w:tplc="3ED26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066F0C"/>
    <w:multiLevelType w:val="hybridMultilevel"/>
    <w:tmpl w:val="7FE4AE5C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601486"/>
    <w:multiLevelType w:val="hybridMultilevel"/>
    <w:tmpl w:val="2FD456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3" w15:restartNumberingAfterBreak="0">
    <w:nsid w:val="7DA334FA"/>
    <w:multiLevelType w:val="hybridMultilevel"/>
    <w:tmpl w:val="B2A86FCE"/>
    <w:lvl w:ilvl="0" w:tplc="0DBAE436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4" w15:restartNumberingAfterBreak="0">
    <w:nsid w:val="7F3A1DAA"/>
    <w:multiLevelType w:val="multilevel"/>
    <w:tmpl w:val="AFFCE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3"/>
  </w:num>
  <w:num w:numId="5">
    <w:abstractNumId w:val="12"/>
  </w:num>
  <w:num w:numId="6">
    <w:abstractNumId w:val="9"/>
  </w:num>
  <w:num w:numId="7">
    <w:abstractNumId w:val="8"/>
  </w:num>
  <w:num w:numId="8">
    <w:abstractNumId w:val="6"/>
  </w:num>
  <w:num w:numId="9">
    <w:abstractNumId w:val="7"/>
  </w:num>
  <w:num w:numId="10">
    <w:abstractNumId w:val="11"/>
  </w:num>
  <w:num w:numId="11">
    <w:abstractNumId w:val="1"/>
  </w:num>
  <w:num w:numId="12">
    <w:abstractNumId w:val="14"/>
  </w:num>
  <w:num w:numId="13">
    <w:abstractNumId w:val="4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C7"/>
    <w:rsid w:val="00093909"/>
    <w:rsid w:val="0018060A"/>
    <w:rsid w:val="00201C85"/>
    <w:rsid w:val="00203834"/>
    <w:rsid w:val="002068D9"/>
    <w:rsid w:val="00301F79"/>
    <w:rsid w:val="00437C79"/>
    <w:rsid w:val="0047220E"/>
    <w:rsid w:val="00576376"/>
    <w:rsid w:val="00580D7A"/>
    <w:rsid w:val="005915C7"/>
    <w:rsid w:val="005E7F1B"/>
    <w:rsid w:val="007713E9"/>
    <w:rsid w:val="007A1944"/>
    <w:rsid w:val="0086117C"/>
    <w:rsid w:val="009B1AA4"/>
    <w:rsid w:val="009E06DA"/>
    <w:rsid w:val="009E3723"/>
    <w:rsid w:val="00A1258A"/>
    <w:rsid w:val="00A86E7E"/>
    <w:rsid w:val="00AF62B6"/>
    <w:rsid w:val="00B0679F"/>
    <w:rsid w:val="00BF5A01"/>
    <w:rsid w:val="00C43317"/>
    <w:rsid w:val="00C95396"/>
    <w:rsid w:val="00CA3EAD"/>
    <w:rsid w:val="00D0057B"/>
    <w:rsid w:val="00DA1884"/>
    <w:rsid w:val="00DE56EA"/>
    <w:rsid w:val="00EC6667"/>
    <w:rsid w:val="00F14FBE"/>
    <w:rsid w:val="00F710AF"/>
    <w:rsid w:val="00FD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BCF233"/>
  <w15:chartTrackingRefBased/>
  <w15:docId w15:val="{C34460FA-E01C-469C-A9FA-19BB360A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390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9390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180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http://www.w3.org/2000/08/nba-manual/circuit.gif" TargetMode="Externa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image" Target="http://www.mcpasd.k12.wi.us/kms/bookmarks/circuits/short_circuit.gi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www.petervaldivia.com/technology/electricity/image/electron-flow.gif" TargetMode="External"/><Relationship Id="rId5" Type="http://schemas.openxmlformats.org/officeDocument/2006/relationships/styles" Target="styles.xml"/><Relationship Id="rId15" Type="http://schemas.openxmlformats.org/officeDocument/2006/relationships/image" Target="http://www.culverco.com/sse/images/wires/closed_circuit.gif" TargetMode="External"/><Relationship Id="rId10" Type="http://schemas.openxmlformats.org/officeDocument/2006/relationships/image" Target="media/image1.gif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40882BBAA8CE47996B3EE79E7E86E9" ma:contentTypeVersion="12" ma:contentTypeDescription="Create a new document." ma:contentTypeScope="" ma:versionID="3b8409e1a86adf3223d15ec288552d28">
  <xsd:schema xmlns:xsd="http://www.w3.org/2001/XMLSchema" xmlns:xs="http://www.w3.org/2001/XMLSchema" xmlns:p="http://schemas.microsoft.com/office/2006/metadata/properties" xmlns:ns3="ac4572f7-dc9e-4ce6-a210-4a839be5dd70" xmlns:ns4="41d8231a-1f9d-476b-be5f-304d9c9b4ead" targetNamespace="http://schemas.microsoft.com/office/2006/metadata/properties" ma:root="true" ma:fieldsID="c567adcd2bb52852ed530193033938d0" ns3:_="" ns4:_="">
    <xsd:import namespace="ac4572f7-dc9e-4ce6-a210-4a839be5dd70"/>
    <xsd:import namespace="41d8231a-1f9d-476b-be5f-304d9c9b4e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572f7-dc9e-4ce6-a210-4a839be5d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8231a-1f9d-476b-be5f-304d9c9b4e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6862C5-B1D7-470A-A435-F6AFFF038DF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ac4572f7-dc9e-4ce6-a210-4a839be5dd70"/>
    <ds:schemaRef ds:uri="http://purl.org/dc/elements/1.1/"/>
    <ds:schemaRef ds:uri="http://schemas.microsoft.com/office/2006/metadata/properties"/>
    <ds:schemaRef ds:uri="http://schemas.microsoft.com/office/infopath/2007/PartnerControls"/>
    <ds:schemaRef ds:uri="41d8231a-1f9d-476b-be5f-304d9c9b4ea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351E936-1913-455F-90E3-4F12CF2310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CFF606-9083-45B1-A06B-DF54F51615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4572f7-dc9e-4ce6-a210-4a839be5dd70"/>
    <ds:schemaRef ds:uri="41d8231a-1f9d-476b-be5f-304d9c9b4e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Electricity</vt:lpstr>
    </vt:vector>
  </TitlesOfParts>
  <Company>Home</Company>
  <LinksUpToDate>false</LinksUpToDate>
  <CharactersWithSpaces>1930</CharactersWithSpaces>
  <SharedDoc>false</SharedDoc>
  <HLinks>
    <vt:vector size="42" baseType="variant">
      <vt:variant>
        <vt:i4>2162810</vt:i4>
      </vt:variant>
      <vt:variant>
        <vt:i4>-1</vt:i4>
      </vt:variant>
      <vt:variant>
        <vt:i4>1027</vt:i4>
      </vt:variant>
      <vt:variant>
        <vt:i4>1</vt:i4>
      </vt:variant>
      <vt:variant>
        <vt:lpwstr>http://www.petervaldivia.com/technology/electricity/image/electron-flow.gif</vt:lpwstr>
      </vt:variant>
      <vt:variant>
        <vt:lpwstr/>
      </vt:variant>
      <vt:variant>
        <vt:i4>1441816</vt:i4>
      </vt:variant>
      <vt:variant>
        <vt:i4>-1</vt:i4>
      </vt:variant>
      <vt:variant>
        <vt:i4>1029</vt:i4>
      </vt:variant>
      <vt:variant>
        <vt:i4>1</vt:i4>
      </vt:variant>
      <vt:variant>
        <vt:lpwstr>http://www.w3.org/2000/08/nba-manual/circuit.gif</vt:lpwstr>
      </vt:variant>
      <vt:variant>
        <vt:lpwstr/>
      </vt:variant>
      <vt:variant>
        <vt:i4>852027</vt:i4>
      </vt:variant>
      <vt:variant>
        <vt:i4>-1</vt:i4>
      </vt:variant>
      <vt:variant>
        <vt:i4>1030</vt:i4>
      </vt:variant>
      <vt:variant>
        <vt:i4>1</vt:i4>
      </vt:variant>
      <vt:variant>
        <vt:lpwstr>http://www.culverco.com/sse/images/wires/closed_circuit.gif</vt:lpwstr>
      </vt:variant>
      <vt:variant>
        <vt:lpwstr/>
      </vt:variant>
      <vt:variant>
        <vt:i4>5046370</vt:i4>
      </vt:variant>
      <vt:variant>
        <vt:i4>-1</vt:i4>
      </vt:variant>
      <vt:variant>
        <vt:i4>1032</vt:i4>
      </vt:variant>
      <vt:variant>
        <vt:i4>1</vt:i4>
      </vt:variant>
      <vt:variant>
        <vt:lpwstr>http://www.mcpasd.k12.wi.us/kms/bookmarks/circuits/short_circuit.gif</vt:lpwstr>
      </vt:variant>
      <vt:variant>
        <vt:lpwstr/>
      </vt:variant>
      <vt:variant>
        <vt:i4>4391025</vt:i4>
      </vt:variant>
      <vt:variant>
        <vt:i4>-1</vt:i4>
      </vt:variant>
      <vt:variant>
        <vt:i4>1035</vt:i4>
      </vt:variant>
      <vt:variant>
        <vt:i4>1</vt:i4>
      </vt:variant>
      <vt:variant>
        <vt:lpwstr>http://www.creighton.edu/fileadmin/user/green/water_current.jpg</vt:lpwstr>
      </vt:variant>
      <vt:variant>
        <vt:lpwstr/>
      </vt:variant>
      <vt:variant>
        <vt:i4>4653156</vt:i4>
      </vt:variant>
      <vt:variant>
        <vt:i4>-1</vt:i4>
      </vt:variant>
      <vt:variant>
        <vt:i4>1036</vt:i4>
      </vt:variant>
      <vt:variant>
        <vt:i4>1</vt:i4>
      </vt:variant>
      <vt:variant>
        <vt:lpwstr>http://www.think-energy.net/KW_KWH_water_example.jpg</vt:lpwstr>
      </vt:variant>
      <vt:variant>
        <vt:lpwstr/>
      </vt:variant>
      <vt:variant>
        <vt:i4>5570646</vt:i4>
      </vt:variant>
      <vt:variant>
        <vt:i4>-1</vt:i4>
      </vt:variant>
      <vt:variant>
        <vt:i4>1037</vt:i4>
      </vt:variant>
      <vt:variant>
        <vt:i4>1</vt:i4>
      </vt:variant>
      <vt:variant>
        <vt:lpwstr>http://www.shine7.com/audio/tutorial/pump.jpg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Electricity</dc:title>
  <dc:subject/>
  <dc:creator>James Seguin</dc:creator>
  <cp:keywords/>
  <dc:description/>
  <cp:lastModifiedBy>James Seguin</cp:lastModifiedBy>
  <cp:revision>4</cp:revision>
  <dcterms:created xsi:type="dcterms:W3CDTF">2020-04-21T17:31:00Z</dcterms:created>
  <dcterms:modified xsi:type="dcterms:W3CDTF">2020-04-21T17:59:00Z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0x010100EE40882BBAA8CE47996B3EE79E7E86E9</vt:lpwstr>
  </property>
</Properties>
</file>