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34E" w:rsidRPr="00EB48C1" w:rsidRDefault="00E85249" w:rsidP="00A4634E">
      <w:pPr>
        <w:jc w:val="center"/>
        <w:rPr>
          <w:b/>
          <w:i/>
        </w:rPr>
      </w:pPr>
      <w:r w:rsidRPr="00EB48C1">
        <w:rPr>
          <w:b/>
          <w:i/>
        </w:rPr>
        <w:t>Acid - Base Equilibrium Summary</w:t>
      </w:r>
    </w:p>
    <w:p w:rsidR="00A4634E" w:rsidRPr="00413237" w:rsidRDefault="00A4634E" w:rsidP="00EB48C1">
      <w:pPr>
        <w:spacing w:after="0"/>
        <w:rPr>
          <w:u w:val="single"/>
        </w:rPr>
      </w:pPr>
      <w:r w:rsidRPr="00413237">
        <w:rPr>
          <w:b/>
          <w:bCs/>
          <w:u w:val="single"/>
        </w:rPr>
        <w:t>The Arrhenius Theory of acids and bases</w:t>
      </w:r>
    </w:p>
    <w:p w:rsidR="00A4634E" w:rsidRPr="00A4634E" w:rsidRDefault="00A4634E" w:rsidP="00EB48C1">
      <w:pPr>
        <w:numPr>
          <w:ilvl w:val="0"/>
          <w:numId w:val="1"/>
        </w:numPr>
        <w:spacing w:after="0"/>
      </w:pPr>
      <w:r w:rsidRPr="00A4634E">
        <w:t>Acids are substances which produce hydrogen ions in solution.</w:t>
      </w:r>
    </w:p>
    <w:p w:rsidR="00A4634E" w:rsidRDefault="00A4634E" w:rsidP="00EB48C1">
      <w:pPr>
        <w:numPr>
          <w:ilvl w:val="0"/>
          <w:numId w:val="1"/>
        </w:numPr>
        <w:spacing w:after="0"/>
      </w:pPr>
      <w:r w:rsidRPr="00A4634E">
        <w:t>Bases are substances which produce hydroxide ions in solution.</w:t>
      </w:r>
    </w:p>
    <w:p w:rsidR="00A4634E" w:rsidRPr="00413237" w:rsidRDefault="00A4634E" w:rsidP="00EB48C1">
      <w:pPr>
        <w:spacing w:after="0"/>
        <w:rPr>
          <w:u w:val="single"/>
        </w:rPr>
      </w:pPr>
      <w:r w:rsidRPr="00413237">
        <w:rPr>
          <w:b/>
          <w:bCs/>
          <w:u w:val="single"/>
        </w:rPr>
        <w:t xml:space="preserve">The </w:t>
      </w:r>
      <w:proofErr w:type="spellStart"/>
      <w:r w:rsidRPr="00413237">
        <w:rPr>
          <w:b/>
          <w:bCs/>
          <w:u w:val="single"/>
        </w:rPr>
        <w:t>Bronsted</w:t>
      </w:r>
      <w:proofErr w:type="spellEnd"/>
      <w:r w:rsidRPr="00413237">
        <w:rPr>
          <w:b/>
          <w:bCs/>
          <w:u w:val="single"/>
        </w:rPr>
        <w:t>-Lowry Theory of acids and bases</w:t>
      </w:r>
    </w:p>
    <w:p w:rsidR="00A4634E" w:rsidRPr="00A4634E" w:rsidRDefault="00A4634E" w:rsidP="00EB48C1">
      <w:pPr>
        <w:numPr>
          <w:ilvl w:val="0"/>
          <w:numId w:val="1"/>
        </w:numPr>
        <w:spacing w:after="0"/>
      </w:pPr>
      <w:r w:rsidRPr="00A4634E">
        <w:t>An acid is a proton (hydrogen ion) donor.</w:t>
      </w:r>
    </w:p>
    <w:p w:rsidR="00A4634E" w:rsidRDefault="00A4634E" w:rsidP="00EB48C1">
      <w:pPr>
        <w:numPr>
          <w:ilvl w:val="0"/>
          <w:numId w:val="1"/>
        </w:numPr>
        <w:spacing w:after="0"/>
      </w:pPr>
      <w:r w:rsidRPr="00A4634E">
        <w:t>A base is a proton (hydrogen ion) acceptor.</w:t>
      </w:r>
    </w:p>
    <w:p w:rsidR="00A4634E" w:rsidRPr="00413237" w:rsidRDefault="00A4634E" w:rsidP="00E85249">
      <w:pPr>
        <w:rPr>
          <w:b/>
          <w:u w:val="single"/>
        </w:rPr>
      </w:pPr>
      <w:r w:rsidRPr="00413237">
        <w:rPr>
          <w:b/>
          <w:u w:val="single"/>
        </w:rPr>
        <w:t>Conjugate Acid/Base Pairs</w:t>
      </w:r>
      <w:bookmarkStart w:id="0" w:name="_GoBack"/>
      <w:bookmarkEnd w:id="0"/>
    </w:p>
    <w:p w:rsidR="00A4634E" w:rsidRDefault="00A4634E" w:rsidP="00E85249">
      <w:r>
        <w:rPr>
          <w:noProof/>
        </w:rPr>
        <w:drawing>
          <wp:inline distT="0" distB="0" distL="0" distR="0" wp14:anchorId="218F4EB2" wp14:editId="11CACA13">
            <wp:extent cx="2305050" cy="857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jugate1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34E" w:rsidRDefault="00A4634E" w:rsidP="00EB48C1">
      <w:pPr>
        <w:spacing w:after="0"/>
      </w:pPr>
      <w:r>
        <w:t>Two substances related to each other by donating and accepting of a single hydrogen ion.</w:t>
      </w:r>
    </w:p>
    <w:p w:rsidR="00A4634E" w:rsidRDefault="00A4634E" w:rsidP="00EB48C1">
      <w:pPr>
        <w:spacing w:after="0"/>
      </w:pPr>
      <w:r>
        <w:t xml:space="preserve">For any acid/base pair </w:t>
      </w:r>
      <w:proofErr w:type="spellStart"/>
      <w:r>
        <w:t>K</w:t>
      </w:r>
      <w:r w:rsidRPr="00A4634E">
        <w:rPr>
          <w:vertAlign w:val="subscript"/>
        </w:rPr>
        <w:t>a</w:t>
      </w:r>
      <w:r>
        <w:t>K</w:t>
      </w:r>
      <w:r w:rsidRPr="00A4634E">
        <w:rPr>
          <w:vertAlign w:val="subscript"/>
        </w:rPr>
        <w:t>b</w:t>
      </w:r>
      <w:proofErr w:type="spellEnd"/>
      <w:r>
        <w:t>=K</w:t>
      </w:r>
      <w:r w:rsidRPr="00A4634E">
        <w:rPr>
          <w:vertAlign w:val="subscript"/>
        </w:rPr>
        <w:t>w</w:t>
      </w:r>
      <w:r>
        <w:rPr>
          <w:vertAlign w:val="subscript"/>
        </w:rPr>
        <w:t xml:space="preserve"> </w:t>
      </w:r>
      <w:r>
        <w:t>(the stronger the weak acid, the weaker the conjugate base &amp; vice versa)</w:t>
      </w:r>
    </w:p>
    <w:p w:rsidR="00A4634E" w:rsidRPr="00413237" w:rsidRDefault="00A4634E" w:rsidP="00E85249">
      <w:pPr>
        <w:rPr>
          <w:b/>
          <w:u w:val="single"/>
        </w:rPr>
      </w:pPr>
      <w:proofErr w:type="spellStart"/>
      <w:r w:rsidRPr="00413237">
        <w:rPr>
          <w:b/>
          <w:u w:val="single"/>
        </w:rPr>
        <w:t>Autoionization</w:t>
      </w:r>
      <w:proofErr w:type="spellEnd"/>
      <w:r w:rsidRPr="00413237">
        <w:rPr>
          <w:b/>
          <w:u w:val="single"/>
        </w:rPr>
        <w:t xml:space="preserve"> of water</w:t>
      </w:r>
    </w:p>
    <w:p w:rsidR="00A4634E" w:rsidRDefault="00A4634E" w:rsidP="00E85249">
      <w:r>
        <w:rPr>
          <w:noProof/>
        </w:rPr>
        <w:drawing>
          <wp:inline distT="0" distB="0" distL="0" distR="0" wp14:anchorId="15FF34AD" wp14:editId="7A948631">
            <wp:extent cx="2038350" cy="514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34E" w:rsidRDefault="00A4634E" w:rsidP="00EB48C1">
      <w:pPr>
        <w:spacing w:after="0"/>
      </w:pPr>
      <w:proofErr w:type="gramStart"/>
      <w:r>
        <w:t>water</w:t>
      </w:r>
      <w:proofErr w:type="gramEnd"/>
      <w:r>
        <w:t xml:space="preserve"> will self-ionize and create equal concentrations of hydronium and hydroxide.</w:t>
      </w:r>
    </w:p>
    <w:p w:rsidR="00A4634E" w:rsidRPr="00A4634E" w:rsidRDefault="00413237" w:rsidP="00EB48C1">
      <w:pPr>
        <w:spacing w:after="0"/>
      </w:pPr>
      <w:r>
        <w:t>Kw = [H</w:t>
      </w:r>
      <w:r w:rsidRPr="00413237">
        <w:rPr>
          <w:vertAlign w:val="subscript"/>
        </w:rPr>
        <w:t>3</w:t>
      </w:r>
      <w:r>
        <w:t>0</w:t>
      </w:r>
      <w:r w:rsidRPr="00413237">
        <w:rPr>
          <w:vertAlign w:val="superscript"/>
        </w:rPr>
        <w:t>+</w:t>
      </w:r>
      <w:proofErr w:type="gramStart"/>
      <w:r>
        <w:t>][</w:t>
      </w:r>
      <w:proofErr w:type="gramEnd"/>
      <w:r>
        <w:t>OH</w:t>
      </w:r>
      <w:r w:rsidRPr="00413237">
        <w:rPr>
          <w:vertAlign w:val="superscript"/>
        </w:rPr>
        <w:t>-</w:t>
      </w:r>
      <w:r>
        <w:t xml:space="preserve">] = 1.0 x 10 </w:t>
      </w:r>
      <w:r w:rsidRPr="00413237">
        <w:rPr>
          <w:vertAlign w:val="superscript"/>
        </w:rPr>
        <w:t>-14</w:t>
      </w:r>
    </w:p>
    <w:p w:rsidR="00E85249" w:rsidRDefault="00E85249" w:rsidP="00E85249">
      <w:r w:rsidRPr="00413237">
        <w:rPr>
          <w:b/>
          <w:u w:val="single"/>
        </w:rPr>
        <w:t>Strong Acid – Base</w:t>
      </w:r>
      <w:r>
        <w:t xml:space="preserve"> = 100% ionization or dissociation (k value is ‘very large’). The molar concentration of the H</w:t>
      </w:r>
      <w:r>
        <w:rPr>
          <w:vertAlign w:val="superscript"/>
        </w:rPr>
        <w:t>+</w:t>
      </w:r>
      <w:r>
        <w:t xml:space="preserve"> or OH</w:t>
      </w:r>
      <w:r>
        <w:rPr>
          <w:vertAlign w:val="superscript"/>
        </w:rPr>
        <w:t>-</w:t>
      </w:r>
      <w:r>
        <w:t xml:space="preserve"> is equal to the concentration of the acid or base. </w:t>
      </w:r>
      <w:proofErr w:type="gramStart"/>
      <w:r>
        <w:t>pH</w:t>
      </w:r>
      <w:proofErr w:type="gramEnd"/>
      <w:r>
        <w:t xml:space="preserve"> and </w:t>
      </w:r>
      <w:proofErr w:type="spellStart"/>
      <w:r>
        <w:t>pOH</w:t>
      </w:r>
      <w:proofErr w:type="spellEnd"/>
      <w:r>
        <w:t xml:space="preserve"> can be determined.</w:t>
      </w:r>
    </w:p>
    <w:p w:rsidR="00413237" w:rsidRDefault="00413237" w:rsidP="00E85249">
      <w:pPr>
        <w:rPr>
          <w:bCs/>
        </w:rPr>
      </w:pPr>
      <w:r w:rsidRPr="00413237">
        <w:rPr>
          <w:b/>
          <w:bCs/>
          <w:u w:val="single"/>
        </w:rPr>
        <w:t>Weak A</w:t>
      </w:r>
      <w:r w:rsidR="00E85249" w:rsidRPr="00413237">
        <w:rPr>
          <w:b/>
          <w:bCs/>
          <w:u w:val="single"/>
        </w:rPr>
        <w:t>cids</w:t>
      </w:r>
      <w:r w:rsidRPr="00413237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–</w:t>
      </w:r>
      <w:r w:rsidRPr="00413237">
        <w:rPr>
          <w:b/>
          <w:bCs/>
          <w:u w:val="single"/>
        </w:rPr>
        <w:t xml:space="preserve"> </w:t>
      </w:r>
      <w:proofErr w:type="gramStart"/>
      <w:r w:rsidRPr="00413237">
        <w:rPr>
          <w:b/>
          <w:bCs/>
          <w:u w:val="single"/>
        </w:rPr>
        <w:t>Base</w:t>
      </w:r>
      <w:r>
        <w:rPr>
          <w:b/>
          <w:bCs/>
          <w:u w:val="single"/>
        </w:rPr>
        <w:t xml:space="preserve"> </w:t>
      </w:r>
      <w:r>
        <w:rPr>
          <w:bCs/>
        </w:rPr>
        <w:t xml:space="preserve"> -</w:t>
      </w:r>
      <w:proofErr w:type="gramEnd"/>
      <w:r>
        <w:rPr>
          <w:bCs/>
        </w:rPr>
        <w:t xml:space="preserve"> only undergo partial ionization and create an equilibrium system. The concentration of ions can be solved using </w:t>
      </w:r>
      <w:proofErr w:type="spellStart"/>
      <w:r>
        <w:rPr>
          <w:bCs/>
        </w:rPr>
        <w:t>K</w:t>
      </w:r>
      <w:r w:rsidRPr="00413237">
        <w:rPr>
          <w:bCs/>
          <w:vertAlign w:val="subscript"/>
        </w:rPr>
        <w:t>a</w:t>
      </w:r>
      <w:proofErr w:type="spellEnd"/>
      <w:r>
        <w:rPr>
          <w:bCs/>
        </w:rPr>
        <w:t xml:space="preserve"> and K</w:t>
      </w:r>
      <w:r w:rsidRPr="00413237">
        <w:rPr>
          <w:bCs/>
          <w:vertAlign w:val="subscript"/>
        </w:rPr>
        <w:t>b</w:t>
      </w:r>
      <w:r>
        <w:rPr>
          <w:bCs/>
        </w:rPr>
        <w:t xml:space="preserve"> values (ICE table). Many K values are so small that the ‘rule of 100’ will most likely apply.</w:t>
      </w:r>
    </w:p>
    <w:p w:rsidR="00E85249" w:rsidRDefault="00413237" w:rsidP="00E85249">
      <w:pPr>
        <w:rPr>
          <w:bCs/>
        </w:rPr>
      </w:pPr>
      <w:proofErr w:type="spellStart"/>
      <w:r w:rsidRPr="00413237">
        <w:rPr>
          <w:b/>
          <w:bCs/>
          <w:u w:val="single"/>
        </w:rPr>
        <w:t>Polyprotic</w:t>
      </w:r>
      <w:proofErr w:type="spellEnd"/>
      <w:r w:rsidRPr="00413237">
        <w:rPr>
          <w:b/>
          <w:bCs/>
          <w:u w:val="single"/>
        </w:rPr>
        <w:t xml:space="preserve"> Acids</w:t>
      </w:r>
      <w:r>
        <w:rPr>
          <w:bCs/>
        </w:rPr>
        <w:t xml:space="preserve"> – an acid that possesses </w:t>
      </w:r>
      <w:proofErr w:type="gramStart"/>
      <w:r>
        <w:rPr>
          <w:bCs/>
        </w:rPr>
        <w:t xml:space="preserve">more than one </w:t>
      </w:r>
      <w:proofErr w:type="spellStart"/>
      <w:r>
        <w:rPr>
          <w:bCs/>
        </w:rPr>
        <w:t>ionizable</w:t>
      </w:r>
      <w:proofErr w:type="spellEnd"/>
      <w:r>
        <w:rPr>
          <w:bCs/>
        </w:rPr>
        <w:t xml:space="preserve"> hydrogen</w:t>
      </w:r>
      <w:proofErr w:type="gramEnd"/>
      <w:r>
        <w:rPr>
          <w:bCs/>
        </w:rPr>
        <w:t xml:space="preserve">, each is assigned their own </w:t>
      </w:r>
      <w:proofErr w:type="spellStart"/>
      <w:r>
        <w:rPr>
          <w:bCs/>
        </w:rPr>
        <w:t>K</w:t>
      </w:r>
      <w:r w:rsidRPr="00413237">
        <w:rPr>
          <w:bCs/>
          <w:vertAlign w:val="subscript"/>
        </w:rPr>
        <w:t>a</w:t>
      </w:r>
      <w:proofErr w:type="spellEnd"/>
      <w:r>
        <w:rPr>
          <w:bCs/>
        </w:rPr>
        <w:t xml:space="preserve"> value. In general K</w:t>
      </w:r>
      <w:r w:rsidRPr="00413237">
        <w:rPr>
          <w:bCs/>
          <w:vertAlign w:val="subscript"/>
        </w:rPr>
        <w:t>a1</w:t>
      </w:r>
      <w:r>
        <w:rPr>
          <w:bCs/>
        </w:rPr>
        <w:t xml:space="preserve"> &gt; K</w:t>
      </w:r>
      <w:r w:rsidRPr="00413237">
        <w:rPr>
          <w:bCs/>
          <w:vertAlign w:val="subscript"/>
        </w:rPr>
        <w:t>a2</w:t>
      </w:r>
      <w:r>
        <w:rPr>
          <w:bCs/>
        </w:rPr>
        <w:t xml:space="preserve"> &gt; K</w:t>
      </w:r>
      <w:r w:rsidRPr="00413237">
        <w:rPr>
          <w:bCs/>
          <w:vertAlign w:val="subscript"/>
        </w:rPr>
        <w:t>a3</w:t>
      </w:r>
    </w:p>
    <w:p w:rsidR="00413237" w:rsidRDefault="00413237" w:rsidP="00E85249">
      <w:pPr>
        <w:rPr>
          <w:bCs/>
        </w:rPr>
      </w:pPr>
      <w:proofErr w:type="gramStart"/>
      <w:r w:rsidRPr="00413237">
        <w:rPr>
          <w:b/>
          <w:bCs/>
          <w:u w:val="single"/>
        </w:rPr>
        <w:t>pH</w:t>
      </w:r>
      <w:proofErr w:type="gramEnd"/>
      <w:r w:rsidRPr="00413237">
        <w:rPr>
          <w:b/>
          <w:bCs/>
          <w:u w:val="single"/>
        </w:rPr>
        <w:t xml:space="preserve"> and </w:t>
      </w:r>
      <w:proofErr w:type="spellStart"/>
      <w:r w:rsidRPr="00413237">
        <w:rPr>
          <w:b/>
          <w:bCs/>
          <w:u w:val="single"/>
        </w:rPr>
        <w:t>pOH</w:t>
      </w:r>
      <w:proofErr w:type="spellEnd"/>
      <w:r w:rsidRPr="00413237">
        <w:rPr>
          <w:bCs/>
        </w:rPr>
        <w:t xml:space="preserve"> -</w:t>
      </w:r>
      <w:r w:rsidRPr="00413237">
        <w:rPr>
          <w:b/>
          <w:bCs/>
        </w:rPr>
        <w:t xml:space="preserve"> </w:t>
      </w:r>
      <w:r w:rsidRPr="00413237">
        <w:rPr>
          <w:bCs/>
        </w:rPr>
        <w:t>e</w:t>
      </w:r>
      <w:r>
        <w:rPr>
          <w:bCs/>
        </w:rPr>
        <w:t>ach is calculated by using the negative log of the ion concentration.</w:t>
      </w:r>
    </w:p>
    <w:p w:rsidR="00413237" w:rsidRDefault="00413237" w:rsidP="00E85249">
      <w:pPr>
        <w:rPr>
          <w:bCs/>
        </w:rPr>
      </w:pPr>
      <w:proofErr w:type="gramStart"/>
      <w:r>
        <w:rPr>
          <w:bCs/>
        </w:rPr>
        <w:t>pH</w:t>
      </w:r>
      <w:proofErr w:type="gramEnd"/>
      <w:r>
        <w:rPr>
          <w:bCs/>
        </w:rPr>
        <w:t xml:space="preserve"> = -log[H</w:t>
      </w:r>
      <w:r w:rsidRPr="00413237">
        <w:rPr>
          <w:bCs/>
          <w:vertAlign w:val="subscript"/>
        </w:rPr>
        <w:t>3</w:t>
      </w:r>
      <w:r>
        <w:rPr>
          <w:bCs/>
        </w:rPr>
        <w:t>O</w:t>
      </w:r>
      <w:r w:rsidRPr="00413237">
        <w:rPr>
          <w:bCs/>
          <w:vertAlign w:val="superscript"/>
        </w:rPr>
        <w:t>+</w:t>
      </w:r>
      <w:r>
        <w:rPr>
          <w:bCs/>
        </w:rPr>
        <w:t>]</w:t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pOH</w:t>
      </w:r>
      <w:proofErr w:type="spellEnd"/>
      <w:r>
        <w:rPr>
          <w:bCs/>
        </w:rPr>
        <w:t xml:space="preserve"> = -log[OH</w:t>
      </w:r>
      <w:r w:rsidRPr="00413237">
        <w:rPr>
          <w:bCs/>
          <w:vertAlign w:val="superscript"/>
        </w:rPr>
        <w:t>-</w:t>
      </w:r>
      <w:r>
        <w:rPr>
          <w:bCs/>
        </w:rPr>
        <w:t>]</w:t>
      </w:r>
      <w:r>
        <w:rPr>
          <w:bCs/>
        </w:rPr>
        <w:tab/>
      </w:r>
      <w:r>
        <w:rPr>
          <w:bCs/>
        </w:rPr>
        <w:tab/>
        <w:t xml:space="preserve">pH + </w:t>
      </w:r>
      <w:proofErr w:type="spellStart"/>
      <w:r>
        <w:rPr>
          <w:bCs/>
        </w:rPr>
        <w:t>pOH</w:t>
      </w:r>
      <w:proofErr w:type="spellEnd"/>
      <w:r>
        <w:rPr>
          <w:bCs/>
        </w:rPr>
        <w:t xml:space="preserve"> = 14</w:t>
      </w:r>
    </w:p>
    <w:p w:rsidR="00413237" w:rsidRDefault="00413237" w:rsidP="00E85249">
      <w:r w:rsidRPr="00EB48C1">
        <w:rPr>
          <w:b/>
          <w:u w:val="single"/>
        </w:rPr>
        <w:t>Acid – Base Properties of Salts</w:t>
      </w:r>
      <w:r>
        <w:t xml:space="preserve"> - </w:t>
      </w:r>
      <w:r w:rsidR="000E62CD" w:rsidRPr="000E62CD">
        <w:t>When salts dissolve in water, they dissociate into aqueous solutions of ions that may or may not affect the pH of a solution.</w:t>
      </w:r>
    </w:p>
    <w:p w:rsidR="000E62CD" w:rsidRDefault="000E62CD" w:rsidP="00EB48C1">
      <w:pPr>
        <w:spacing w:after="0"/>
      </w:pPr>
      <w:r>
        <w:t>Neutral Salts -</w:t>
      </w:r>
      <w:r w:rsidRPr="000E62CD">
        <w:t xml:space="preserve"> </w:t>
      </w:r>
      <w:proofErr w:type="spellStart"/>
      <w:r w:rsidRPr="000E62CD">
        <w:t>cation</w:t>
      </w:r>
      <w:proofErr w:type="spellEnd"/>
      <w:r w:rsidRPr="000E62CD">
        <w:t xml:space="preserve"> of a strong base and the anion of a strong acid</w:t>
      </w:r>
    </w:p>
    <w:p w:rsidR="000E62CD" w:rsidRDefault="000E62CD" w:rsidP="00EB48C1">
      <w:pPr>
        <w:spacing w:after="0"/>
      </w:pPr>
      <w:r>
        <w:t xml:space="preserve">Acidic Salts - </w:t>
      </w:r>
      <w:proofErr w:type="spellStart"/>
      <w:r w:rsidR="00554CB6">
        <w:t>cation</w:t>
      </w:r>
      <w:proofErr w:type="spellEnd"/>
      <w:r w:rsidR="00554CB6">
        <w:t xml:space="preserve"> </w:t>
      </w:r>
      <w:r w:rsidRPr="000E62CD">
        <w:t>of a weak base</w:t>
      </w:r>
      <w:r>
        <w:t xml:space="preserve"> and the anion of a strong acid</w:t>
      </w:r>
    </w:p>
    <w:p w:rsidR="000E62CD" w:rsidRDefault="000E62CD" w:rsidP="00EB48C1">
      <w:pPr>
        <w:spacing w:after="0"/>
      </w:pPr>
      <w:r>
        <w:t xml:space="preserve">Basic Salts - </w:t>
      </w:r>
      <w:proofErr w:type="spellStart"/>
      <w:r w:rsidRPr="000E62CD">
        <w:t>cation</w:t>
      </w:r>
      <w:proofErr w:type="spellEnd"/>
      <w:r w:rsidRPr="000E62CD">
        <w:t xml:space="preserve"> of </w:t>
      </w:r>
      <w:r w:rsidR="00554CB6">
        <w:t xml:space="preserve">a </w:t>
      </w:r>
      <w:r w:rsidRPr="000E62CD">
        <w:t>strong base and the anion of a weak acid</w:t>
      </w:r>
    </w:p>
    <w:p w:rsidR="000E62CD" w:rsidRDefault="000E62CD" w:rsidP="000E62CD">
      <w:r>
        <w:t xml:space="preserve">Special Cases - The pH of a salt where the </w:t>
      </w:r>
      <w:proofErr w:type="spellStart"/>
      <w:r>
        <w:t>cation</w:t>
      </w:r>
      <w:proofErr w:type="spellEnd"/>
      <w:r>
        <w:t xml:space="preserve"> is the conjugate acid of a weak base and the anion is the conjugate base of the weak acid will depend on the </w:t>
      </w:r>
      <w:proofErr w:type="spellStart"/>
      <w:r>
        <w:t>K</w:t>
      </w:r>
      <w:r w:rsidRPr="000E62CD">
        <w:rPr>
          <w:vertAlign w:val="subscript"/>
        </w:rPr>
        <w:t>a</w:t>
      </w:r>
      <w:proofErr w:type="spellEnd"/>
      <w:r>
        <w:t xml:space="preserve"> value of the conjugate acid and the K</w:t>
      </w:r>
      <w:r w:rsidRPr="000E62CD">
        <w:rPr>
          <w:vertAlign w:val="subscript"/>
        </w:rPr>
        <w:t>b</w:t>
      </w:r>
      <w:r>
        <w:t xml:space="preserve"> value of the conjugate base.</w:t>
      </w:r>
    </w:p>
    <w:p w:rsidR="000E62CD" w:rsidRDefault="000E62CD" w:rsidP="00EB48C1">
      <w:pPr>
        <w:spacing w:after="0"/>
      </w:pPr>
      <w:r>
        <w:tab/>
      </w:r>
      <w:proofErr w:type="gramStart"/>
      <w:r>
        <w:t xml:space="preserve">If  </w:t>
      </w:r>
      <w:proofErr w:type="spellStart"/>
      <w:r>
        <w:t>K</w:t>
      </w:r>
      <w:r w:rsidRPr="000E62CD">
        <w:rPr>
          <w:vertAlign w:val="subscript"/>
        </w:rPr>
        <w:t>a</w:t>
      </w:r>
      <w:proofErr w:type="spellEnd"/>
      <w:proofErr w:type="gramEnd"/>
      <w:r>
        <w:t>&gt; K</w:t>
      </w:r>
      <w:r w:rsidRPr="000E62CD">
        <w:rPr>
          <w:vertAlign w:val="subscript"/>
        </w:rPr>
        <w:t>b</w:t>
      </w:r>
      <w:r>
        <w:t>, pH will be acidic</w:t>
      </w:r>
    </w:p>
    <w:p w:rsidR="000E62CD" w:rsidRDefault="000E62CD" w:rsidP="00EB48C1">
      <w:pPr>
        <w:spacing w:after="0"/>
      </w:pPr>
      <w:r>
        <w:tab/>
        <w:t xml:space="preserve">     </w:t>
      </w:r>
      <w:proofErr w:type="spellStart"/>
      <w:r>
        <w:t>K</w:t>
      </w:r>
      <w:r w:rsidRPr="000E62CD">
        <w:rPr>
          <w:vertAlign w:val="subscript"/>
        </w:rPr>
        <w:t>a</w:t>
      </w:r>
      <w:proofErr w:type="spellEnd"/>
      <w:r>
        <w:t>&lt; K</w:t>
      </w:r>
      <w:r w:rsidRPr="000E62CD">
        <w:rPr>
          <w:vertAlign w:val="subscript"/>
        </w:rPr>
        <w:t>b</w:t>
      </w:r>
      <w:r>
        <w:t>, pH will be basic</w:t>
      </w:r>
    </w:p>
    <w:p w:rsidR="000E62CD" w:rsidRPr="00413237" w:rsidRDefault="000E62CD" w:rsidP="00EB48C1">
      <w:pPr>
        <w:spacing w:after="0"/>
      </w:pPr>
      <w:r>
        <w:t xml:space="preserve"> </w:t>
      </w:r>
      <w:r>
        <w:tab/>
        <w:t xml:space="preserve">     </w:t>
      </w:r>
      <w:proofErr w:type="spellStart"/>
      <w:r>
        <w:t>K</w:t>
      </w:r>
      <w:r w:rsidRPr="000E62CD">
        <w:rPr>
          <w:vertAlign w:val="subscript"/>
        </w:rPr>
        <w:t>a</w:t>
      </w:r>
      <w:proofErr w:type="spellEnd"/>
      <w:r>
        <w:t>= K</w:t>
      </w:r>
      <w:r w:rsidRPr="000E62CD">
        <w:rPr>
          <w:vertAlign w:val="subscript"/>
        </w:rPr>
        <w:t>b</w:t>
      </w:r>
      <w:r>
        <w:t>, pH will be neutral</w:t>
      </w:r>
    </w:p>
    <w:sectPr w:rsidR="000E62CD" w:rsidRPr="00413237" w:rsidSect="00EB48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EDD"/>
    <w:multiLevelType w:val="multilevel"/>
    <w:tmpl w:val="E724D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EC3B5B"/>
    <w:multiLevelType w:val="multilevel"/>
    <w:tmpl w:val="ABF21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49"/>
    <w:rsid w:val="000E4471"/>
    <w:rsid w:val="000E62CD"/>
    <w:rsid w:val="00413237"/>
    <w:rsid w:val="00554CB6"/>
    <w:rsid w:val="00A4634E"/>
    <w:rsid w:val="00E85249"/>
    <w:rsid w:val="00EB48C1"/>
    <w:rsid w:val="00FD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2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4634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2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4634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Seguin</dc:creator>
  <cp:lastModifiedBy>James Seguin</cp:lastModifiedBy>
  <cp:revision>2</cp:revision>
  <dcterms:created xsi:type="dcterms:W3CDTF">2016-06-03T14:12:00Z</dcterms:created>
  <dcterms:modified xsi:type="dcterms:W3CDTF">2016-06-03T14:12:00Z</dcterms:modified>
</cp:coreProperties>
</file>