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3" w:rsidRPr="004756F3" w:rsidRDefault="004756F3" w:rsidP="004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Courier New"/>
          <w:sz w:val="28"/>
          <w:szCs w:val="28"/>
        </w:rPr>
      </w:pPr>
      <w:r w:rsidRPr="004756F3">
        <w:rPr>
          <w:rFonts w:ascii="Adobe Garamond Pro Bold" w:eastAsia="Times New Roman" w:hAnsi="Adobe Garamond Pro Bold" w:cs="Courier New"/>
          <w:sz w:val="28"/>
          <w:szCs w:val="28"/>
        </w:rPr>
        <w:t>Biology</w:t>
      </w:r>
    </w:p>
    <w:p w:rsidR="004756F3" w:rsidRPr="004756F3" w:rsidRDefault="004756F3" w:rsidP="004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r w:rsidRPr="004756F3">
        <w:rPr>
          <w:rFonts w:ascii="Adobe Garamond Pro Bold" w:eastAsia="Times New Roman" w:hAnsi="Adobe Garamond Pro Bold" w:cs="Courier New"/>
          <w:sz w:val="28"/>
          <w:szCs w:val="28"/>
        </w:rPr>
        <w:t xml:space="preserve">- Ecosystems are dynamic and have the ability to respond to change, within limits, while maintaining their ecological balance. </w:t>
      </w:r>
    </w:p>
    <w:p w:rsidR="004756F3" w:rsidRPr="004756F3" w:rsidRDefault="004756F3" w:rsidP="004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r w:rsidRPr="004756F3">
        <w:rPr>
          <w:rFonts w:ascii="Adobe Garamond Pro Bold" w:eastAsia="Times New Roman" w:hAnsi="Adobe Garamond Pro Bold" w:cs="Courier New"/>
          <w:sz w:val="28"/>
          <w:szCs w:val="28"/>
        </w:rPr>
        <w:t>- People have the responsibility to regulate their impact on the sustainability of ecosystems in order to preserve them for future generations.</w:t>
      </w:r>
    </w:p>
    <w:p w:rsidR="004756F3" w:rsidRPr="004756F3" w:rsidRDefault="004756F3" w:rsidP="004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Can you communicate using</w:t>
      </w:r>
      <w:r w:rsidRPr="004756F3">
        <w:rPr>
          <w:rFonts w:ascii="Adobe Garamond Pro Bold" w:hAnsi="Adobe Garamond Pro Bold"/>
        </w:rPr>
        <w:t xml:space="preserve"> appropriate terminology related to sustainable ecosystems, including, but not limited to: bioaccumulation, biosphere, diversity, ecosystem, equilibrium, sustainability, sustainable us</w:t>
      </w:r>
      <w:r>
        <w:rPr>
          <w:rFonts w:ascii="Adobe Garamond Pro Bold" w:hAnsi="Adobe Garamond Pro Bold"/>
        </w:rPr>
        <w:t>e, protection</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 xml:space="preserve">Can you </w:t>
      </w:r>
      <w:r w:rsidRPr="004756F3">
        <w:rPr>
          <w:rFonts w:ascii="Adobe Garamond Pro Bold" w:hAnsi="Adobe Garamond Pro Bold"/>
        </w:rPr>
        <w:t>explain the importance of biodiversity for all sus</w:t>
      </w:r>
      <w:r>
        <w:rPr>
          <w:rFonts w:ascii="Adobe Garamond Pro Bold" w:hAnsi="Adobe Garamond Pro Bold"/>
        </w:rPr>
        <w:t>tainable ecosystems?</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 xml:space="preserve">Can you </w:t>
      </w:r>
      <w:proofErr w:type="spellStart"/>
      <w:r w:rsidRPr="004756F3">
        <w:rPr>
          <w:rFonts w:ascii="Adobe Garamond Pro Bold" w:hAnsi="Adobe Garamond Pro Bold"/>
        </w:rPr>
        <w:t>analyse</w:t>
      </w:r>
      <w:proofErr w:type="spellEnd"/>
      <w:r w:rsidRPr="004756F3">
        <w:rPr>
          <w:rFonts w:ascii="Adobe Garamond Pro Bold" w:hAnsi="Adobe Garamond Pro Bold"/>
        </w:rPr>
        <w:t xml:space="preserve"> the effect of human activity on the populations of terrestrial and aquatic ecosystems by interpreting data and generating graphs</w:t>
      </w:r>
      <w:r>
        <w:rPr>
          <w:rFonts w:ascii="Adobe Garamond Pro Bold" w:hAnsi="Adobe Garamond Pro Bold"/>
        </w:rPr>
        <w:t>? (</w:t>
      </w:r>
      <w:proofErr w:type="gramStart"/>
      <w:r w:rsidRPr="004756F3">
        <w:rPr>
          <w:rFonts w:ascii="Adobe Garamond Pro Bold" w:hAnsi="Adobe Garamond Pro Bold"/>
        </w:rPr>
        <w:t>stressors</w:t>
      </w:r>
      <w:proofErr w:type="gramEnd"/>
      <w:r w:rsidRPr="004756F3">
        <w:rPr>
          <w:rFonts w:ascii="Adobe Garamond Pro Bold" w:hAnsi="Adobe Garamond Pro Bold"/>
        </w:rPr>
        <w:t xml:space="preserve"> associated with human use of natural areas, such as trampled vegetation, wildlife mortality from motor vehicles, and the removal of plants, animals, and/or natural objects; suburban developments and their impact on the food supply for animals such as foxes and </w:t>
      </w:r>
      <w:proofErr w:type="spellStart"/>
      <w:r w:rsidRPr="004756F3">
        <w:rPr>
          <w:rFonts w:ascii="Adobe Garamond Pro Bold" w:hAnsi="Adobe Garamond Pro Bold"/>
        </w:rPr>
        <w:t>racoons</w:t>
      </w:r>
      <w:proofErr w:type="spellEnd"/>
      <w:r w:rsidRPr="004756F3">
        <w:rPr>
          <w:rFonts w:ascii="Adobe Garamond Pro Bold" w:hAnsi="Adobe Garamond Pro Bold"/>
        </w:rPr>
        <w:t>)</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C</w:t>
      </w:r>
      <w:r w:rsidRPr="004756F3">
        <w:rPr>
          <w:rFonts w:ascii="Adobe Garamond Pro Bold" w:hAnsi="Adobe Garamond Pro Bold"/>
        </w:rPr>
        <w:t xml:space="preserve">ompare and contrast biotic and </w:t>
      </w:r>
      <w:proofErr w:type="spellStart"/>
      <w:r w:rsidRPr="004756F3">
        <w:rPr>
          <w:rFonts w:ascii="Adobe Garamond Pro Bold" w:hAnsi="Adobe Garamond Pro Bold"/>
        </w:rPr>
        <w:t>abiotic</w:t>
      </w:r>
      <w:proofErr w:type="spellEnd"/>
      <w:r w:rsidRPr="004756F3">
        <w:rPr>
          <w:rFonts w:ascii="Adobe Garamond Pro Bold" w:hAnsi="Adobe Garamond Pro Bold"/>
        </w:rPr>
        <w:t xml:space="preserve"> characteristics of sustainable and unsustainable terrestrial and aquatic ecosystems</w:t>
      </w:r>
      <w:r>
        <w:rPr>
          <w:rFonts w:ascii="Adobe Garamond Pro Bold" w:hAnsi="Adobe Garamond Pro Bold"/>
        </w:rPr>
        <w:t>.</w:t>
      </w:r>
      <w:r w:rsidRPr="004756F3">
        <w:rPr>
          <w:rFonts w:ascii="Adobe Garamond Pro Bold" w:hAnsi="Adobe Garamond Pro Bold"/>
        </w:rPr>
        <w:t xml:space="preserve"> </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D</w:t>
      </w:r>
      <w:r w:rsidRPr="004756F3">
        <w:rPr>
          <w:rFonts w:ascii="Adobe Garamond Pro Bold" w:hAnsi="Adobe Garamond Pro Bold"/>
        </w:rPr>
        <w:t xml:space="preserve">escribe the complementary processes of cellular respiration and photosynthesis with respect to the flow of energy and the cycling of matter within ecosystems (i.e., carbon dioxide is a </w:t>
      </w:r>
      <w:proofErr w:type="spellStart"/>
      <w:r w:rsidRPr="004756F3">
        <w:rPr>
          <w:rFonts w:ascii="Adobe Garamond Pro Bold" w:hAnsi="Adobe Garamond Pro Bold"/>
        </w:rPr>
        <w:t>by_product</w:t>
      </w:r>
      <w:proofErr w:type="spellEnd"/>
      <w:r w:rsidRPr="004756F3">
        <w:rPr>
          <w:rFonts w:ascii="Adobe Garamond Pro Bold" w:hAnsi="Adobe Garamond Pro Bold"/>
        </w:rPr>
        <w:t xml:space="preserve"> of cellular respiration and is used for photosynthesis, which produces oxygen needed for cellular respiration), and explain how human activities can disrupt the balance achieved b</w:t>
      </w:r>
      <w:r>
        <w:rPr>
          <w:rFonts w:ascii="Adobe Garamond Pro Bold" w:hAnsi="Adobe Garamond Pro Bold"/>
        </w:rPr>
        <w:t>y these processes (e.g., fossil fuel</w:t>
      </w:r>
      <w:r w:rsidRPr="004756F3">
        <w:rPr>
          <w:rFonts w:ascii="Adobe Garamond Pro Bold" w:hAnsi="Adobe Garamond Pro Bold"/>
        </w:rPr>
        <w:t xml:space="preserve"> use increases the amount of carbon dioxide in the atmosphere; planting more trees decreases the amount of carbon dioxide in the atmosphere)</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D</w:t>
      </w:r>
      <w:r w:rsidRPr="004756F3">
        <w:rPr>
          <w:rFonts w:ascii="Adobe Garamond Pro Bold" w:hAnsi="Adobe Garamond Pro Bold"/>
        </w:rPr>
        <w:t>escribe the limiting factors of ecosystems (e.g., nutrients, space, water, energy, predators), and explain how these factors affect the carrying capacity of an ecosystem (e.g., the effect of an increase in the moose population on the wolf population in the same ecosystem)</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I</w:t>
      </w:r>
      <w:r w:rsidRPr="004756F3">
        <w:rPr>
          <w:rFonts w:ascii="Adobe Garamond Pro Bold" w:hAnsi="Adobe Garamond Pro Bold"/>
        </w:rPr>
        <w:t xml:space="preserve">dentify the earth's four spheres (biosphere, hydrosphere, lithosphere, atmosphere), and describe the relationship that must exist between these spheres if diversity and sustainability are to be maintained </w:t>
      </w:r>
    </w:p>
    <w:p w:rsidR="004756F3" w:rsidRPr="004756F3" w:rsidRDefault="004756F3" w:rsidP="004756F3">
      <w:pPr>
        <w:pStyle w:val="HTMLPreformatted"/>
        <w:rPr>
          <w:rFonts w:ascii="Adobe Garamond Pro Bold" w:hAnsi="Adobe Garamond Pro Bold"/>
        </w:rPr>
      </w:pPr>
    </w:p>
    <w:p w:rsidR="004756F3" w:rsidRPr="004756F3" w:rsidRDefault="004756F3" w:rsidP="004756F3">
      <w:pPr>
        <w:pStyle w:val="HTMLPreformatted"/>
        <w:rPr>
          <w:rFonts w:ascii="Adobe Garamond Pro Bold" w:hAnsi="Adobe Garamond Pro Bold"/>
        </w:rPr>
      </w:pPr>
      <w:r>
        <w:rPr>
          <w:rFonts w:ascii="Adobe Garamond Pro Bold" w:hAnsi="Adobe Garamond Pro Bold"/>
        </w:rPr>
        <w:t>I</w:t>
      </w:r>
      <w:r w:rsidRPr="004756F3">
        <w:rPr>
          <w:rFonts w:ascii="Adobe Garamond Pro Bold" w:hAnsi="Adobe Garamond Pro Bold"/>
        </w:rPr>
        <w:t>dentify various factors related to human activity that have an impact on ecosystems (e.g., the introduction of invasive spe</w:t>
      </w:r>
      <w:r>
        <w:rPr>
          <w:rFonts w:ascii="Adobe Garamond Pro Bold" w:hAnsi="Adobe Garamond Pro Bold"/>
        </w:rPr>
        <w:t>cies</w:t>
      </w:r>
      <w:r w:rsidRPr="004756F3">
        <w:rPr>
          <w:rFonts w:ascii="Adobe Garamond Pro Bold" w:hAnsi="Adobe Garamond Pro Bold"/>
        </w:rPr>
        <w:t>), and explain how these factors affect the equilibrium and survival of ecosystems (e.g., invasive species push out native species and upset the equilibrium in an ecosystem; shoreline development affects the types of terrestrial and aquatic life that can live near lake shores or river banks; acid rain changes the pH of water, which affects the type of aquatic life that can survive in a lake)</w:t>
      </w:r>
    </w:p>
    <w:p w:rsidR="004756F3" w:rsidRPr="004756F3" w:rsidRDefault="004756F3" w:rsidP="004756F3">
      <w:pPr>
        <w:pStyle w:val="HTMLPreformatted"/>
        <w:rPr>
          <w:rFonts w:ascii="Adobe Garamond Pro Bold" w:hAnsi="Adobe Garamond Pro Bold"/>
        </w:rPr>
      </w:pPr>
    </w:p>
    <w:p w:rsidR="004756F3" w:rsidRPr="004756F3" w:rsidRDefault="004756F3" w:rsidP="004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p>
    <w:p w:rsidR="004756F3" w:rsidRDefault="0062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r>
        <w:rPr>
          <w:rFonts w:ascii="Adobe Garamond Pro Bold" w:eastAsia="Times New Roman" w:hAnsi="Adobe Garamond Pro Bold" w:cs="Courier New"/>
          <w:sz w:val="28"/>
          <w:szCs w:val="28"/>
        </w:rPr>
        <w:t>Review:</w:t>
      </w:r>
    </w:p>
    <w:p w:rsidR="006228E9" w:rsidRDefault="0062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r>
        <w:rPr>
          <w:rFonts w:ascii="Adobe Garamond Pro Bold" w:eastAsia="Times New Roman" w:hAnsi="Adobe Garamond Pro Bold" w:cs="Courier New"/>
          <w:sz w:val="28"/>
          <w:szCs w:val="28"/>
        </w:rPr>
        <w:t>Page 68 #1-5</w:t>
      </w:r>
      <w:proofErr w:type="gramStart"/>
      <w:r>
        <w:rPr>
          <w:rFonts w:ascii="Adobe Garamond Pro Bold" w:eastAsia="Times New Roman" w:hAnsi="Adobe Garamond Pro Bold" w:cs="Courier New"/>
          <w:sz w:val="28"/>
          <w:szCs w:val="28"/>
        </w:rPr>
        <w:t>,7,9,14,16,17,18</w:t>
      </w:r>
      <w:proofErr w:type="gramEnd"/>
    </w:p>
    <w:p w:rsidR="006228E9" w:rsidRDefault="0062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r>
        <w:rPr>
          <w:rFonts w:ascii="Adobe Garamond Pro Bold" w:eastAsia="Times New Roman" w:hAnsi="Adobe Garamond Pro Bold" w:cs="Courier New"/>
          <w:sz w:val="28"/>
          <w:szCs w:val="28"/>
        </w:rPr>
        <w:t xml:space="preserve">Page </w:t>
      </w:r>
      <w:r w:rsidR="00045E23">
        <w:rPr>
          <w:rFonts w:ascii="Adobe Garamond Pro Bold" w:eastAsia="Times New Roman" w:hAnsi="Adobe Garamond Pro Bold" w:cs="Courier New"/>
          <w:sz w:val="28"/>
          <w:szCs w:val="28"/>
        </w:rPr>
        <w:t>110 #2</w:t>
      </w:r>
      <w:proofErr w:type="gramStart"/>
      <w:r w:rsidR="00045E23">
        <w:rPr>
          <w:rFonts w:ascii="Adobe Garamond Pro Bold" w:eastAsia="Times New Roman" w:hAnsi="Adobe Garamond Pro Bold" w:cs="Courier New"/>
          <w:sz w:val="28"/>
          <w:szCs w:val="28"/>
        </w:rPr>
        <w:t>,12,13</w:t>
      </w:r>
      <w:proofErr w:type="gramEnd"/>
    </w:p>
    <w:p w:rsidR="00045E23" w:rsidRPr="004756F3" w:rsidRDefault="0004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Courier New"/>
          <w:sz w:val="28"/>
          <w:szCs w:val="28"/>
        </w:rPr>
      </w:pPr>
      <w:r>
        <w:rPr>
          <w:rFonts w:ascii="Adobe Garamond Pro Bold" w:eastAsia="Times New Roman" w:hAnsi="Adobe Garamond Pro Bold" w:cs="Courier New"/>
          <w:sz w:val="28"/>
          <w:szCs w:val="28"/>
        </w:rPr>
        <w:t>Page 113 #17,22</w:t>
      </w:r>
    </w:p>
    <w:sectPr w:rsidR="00045E23" w:rsidRPr="004756F3" w:rsidSect="00872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6F3"/>
    <w:rsid w:val="00045E23"/>
    <w:rsid w:val="004756F3"/>
    <w:rsid w:val="006228E9"/>
    <w:rsid w:val="00864935"/>
    <w:rsid w:val="00872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56F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6781644">
      <w:bodyDiv w:val="1"/>
      <w:marLeft w:val="0"/>
      <w:marRight w:val="0"/>
      <w:marTop w:val="0"/>
      <w:marBottom w:val="0"/>
      <w:divBdr>
        <w:top w:val="none" w:sz="0" w:space="0" w:color="auto"/>
        <w:left w:val="none" w:sz="0" w:space="0" w:color="auto"/>
        <w:bottom w:val="none" w:sz="0" w:space="0" w:color="auto"/>
        <w:right w:val="none" w:sz="0" w:space="0" w:color="auto"/>
      </w:divBdr>
    </w:div>
    <w:div w:id="12936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jseguin</dc:creator>
  <cp:keywords/>
  <dc:description/>
  <cp:lastModifiedBy>jseguin</cp:lastModifiedBy>
  <cp:revision>2</cp:revision>
  <dcterms:created xsi:type="dcterms:W3CDTF">2009-11-10T19:26:00Z</dcterms:created>
  <dcterms:modified xsi:type="dcterms:W3CDTF">2011-10-05T17:01:00Z</dcterms:modified>
</cp:coreProperties>
</file>